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DBD" w:rsidRPr="00740D38" w:rsidRDefault="00B55DBD" w:rsidP="007537DD">
      <w:pPr>
        <w:spacing w:after="0" w:line="240" w:lineRule="auto"/>
        <w:jc w:val="center"/>
        <w:rPr>
          <w:rFonts w:ascii="Times New Roman" w:hAnsi="Times New Roman" w:cs="Times New Roman"/>
          <w:b/>
          <w:bCs/>
          <w:sz w:val="28"/>
          <w:szCs w:val="28"/>
        </w:rPr>
      </w:pPr>
      <w:r w:rsidRPr="00740D38">
        <w:rPr>
          <w:rFonts w:ascii="Times New Roman" w:hAnsi="Times New Roman" w:cs="Times New Roman"/>
          <w:b/>
          <w:bCs/>
          <w:sz w:val="28"/>
          <w:szCs w:val="28"/>
        </w:rPr>
        <w:t>АДМИНИСТРАТИВНОЕ ПРОТИВОДЕЙСТВИЕ НЕЗАКОННОМУ ОБОРОТУ НАРКОТИКОВ</w:t>
      </w:r>
    </w:p>
    <w:p w:rsidR="00B55DBD" w:rsidRPr="007537DD" w:rsidRDefault="00B55DBD" w:rsidP="007537DD">
      <w:pPr>
        <w:spacing w:after="0" w:line="240" w:lineRule="auto"/>
        <w:jc w:val="both"/>
        <w:rPr>
          <w:rFonts w:ascii="Times New Roman" w:hAnsi="Times New Roman" w:cs="Times New Roman"/>
          <w:sz w:val="28"/>
          <w:szCs w:val="28"/>
        </w:rPr>
      </w:pPr>
    </w:p>
    <w:p w:rsidR="00B55DBD" w:rsidRPr="007537DD" w:rsidRDefault="00B55DBD" w:rsidP="00016D28">
      <w:pPr>
        <w:spacing w:after="0" w:line="240" w:lineRule="auto"/>
        <w:ind w:firstLine="708"/>
        <w:jc w:val="both"/>
        <w:rPr>
          <w:rFonts w:ascii="Times New Roman" w:hAnsi="Times New Roman" w:cs="Times New Roman"/>
          <w:sz w:val="28"/>
          <w:szCs w:val="28"/>
        </w:rPr>
      </w:pPr>
      <w:r w:rsidRPr="007537DD">
        <w:rPr>
          <w:rFonts w:ascii="Times New Roman" w:hAnsi="Times New Roman" w:cs="Times New Roman"/>
          <w:sz w:val="28"/>
          <w:szCs w:val="28"/>
        </w:rPr>
        <w:t xml:space="preserve">Проблема распространения наркомании, злоупотребления наркотическими средствами и психотропными веществами является актуальной практически во всех странах мира. Незаконный оборот наркотических средств приобрел в последние десятилетия глобальный масштаб и самым серьезным образом сказывается на социально-психологической атмосфере в обществе, отрицательно влияет на экономику, политику и правопорядок. </w:t>
      </w:r>
    </w:p>
    <w:p w:rsidR="00B55DBD" w:rsidRDefault="00B55DBD" w:rsidP="00016D28">
      <w:pPr>
        <w:spacing w:after="0" w:line="240" w:lineRule="auto"/>
        <w:ind w:firstLine="708"/>
        <w:jc w:val="both"/>
        <w:rPr>
          <w:rFonts w:ascii="Times New Roman" w:hAnsi="Times New Roman" w:cs="Times New Roman"/>
          <w:sz w:val="28"/>
          <w:szCs w:val="28"/>
        </w:rPr>
      </w:pPr>
    </w:p>
    <w:p w:rsidR="00B55DBD" w:rsidRPr="007537DD" w:rsidRDefault="00B55DBD" w:rsidP="00016D28">
      <w:pPr>
        <w:spacing w:after="0" w:line="240" w:lineRule="auto"/>
        <w:ind w:firstLine="708"/>
        <w:jc w:val="both"/>
        <w:rPr>
          <w:rFonts w:ascii="Times New Roman" w:hAnsi="Times New Roman" w:cs="Times New Roman"/>
          <w:sz w:val="28"/>
          <w:szCs w:val="28"/>
        </w:rPr>
      </w:pPr>
      <w:r w:rsidRPr="007537DD">
        <w:rPr>
          <w:rFonts w:ascii="Times New Roman" w:hAnsi="Times New Roman" w:cs="Times New Roman"/>
          <w:sz w:val="28"/>
          <w:szCs w:val="28"/>
        </w:rPr>
        <w:t>К органам, обладающим юрисдикцией в области административного противодействия незаконному обороту наркотиков и полномочием, в частности, рассматривать дела о соответствующих административных правонарушениях, относятся ФСКН России и его территориальные органы, органы внутренних дел (полиция), комиссии по делам несовершеннолетних, территориальные органы Росрыболовства, Ространснадзора, органы Госинспекции по маломерным судам МЧС России, а также суды.</w:t>
      </w:r>
    </w:p>
    <w:p w:rsidR="00B55DBD" w:rsidRDefault="00B55DBD" w:rsidP="00016D28">
      <w:pPr>
        <w:spacing w:after="0" w:line="240" w:lineRule="auto"/>
        <w:ind w:firstLine="708"/>
        <w:jc w:val="both"/>
        <w:rPr>
          <w:rFonts w:ascii="Times New Roman" w:hAnsi="Times New Roman" w:cs="Times New Roman"/>
          <w:sz w:val="28"/>
          <w:szCs w:val="28"/>
        </w:rPr>
      </w:pPr>
    </w:p>
    <w:p w:rsidR="00B55DBD" w:rsidRPr="007537DD" w:rsidRDefault="00B55DBD" w:rsidP="00016D2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w:t>
      </w:r>
      <w:r w:rsidRPr="007537DD">
        <w:rPr>
          <w:rFonts w:ascii="Times New Roman" w:hAnsi="Times New Roman" w:cs="Times New Roman"/>
          <w:sz w:val="28"/>
          <w:szCs w:val="28"/>
        </w:rPr>
        <w:t>аиболее распространенные составы административных правонарушений в сфере незаконного оборота наркотиков.</w:t>
      </w:r>
    </w:p>
    <w:p w:rsidR="00B55DBD" w:rsidRPr="007537DD" w:rsidRDefault="00B55DBD" w:rsidP="00016D28">
      <w:pPr>
        <w:spacing w:after="0" w:line="240" w:lineRule="auto"/>
        <w:ind w:firstLine="708"/>
        <w:jc w:val="both"/>
        <w:rPr>
          <w:rFonts w:ascii="Times New Roman" w:hAnsi="Times New Roman" w:cs="Times New Roman"/>
          <w:sz w:val="28"/>
          <w:szCs w:val="28"/>
        </w:rPr>
      </w:pPr>
      <w:r w:rsidRPr="007537DD">
        <w:rPr>
          <w:rFonts w:ascii="Times New Roman" w:hAnsi="Times New Roman" w:cs="Times New Roman"/>
          <w:sz w:val="28"/>
          <w:szCs w:val="28"/>
        </w:rPr>
        <w:t>Статьей 6.8 КоАП РФ предусмотрена административная ответственность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 Санкция в соответствии с указанной статьей для физических лиц административный штраф или административный арест, а для иностранных граждан или лиц без гражданства – штраф с административным выдворением за пределы Российской Федерации либо административный арест также с административным выдворением за пределы Российской Федерации.</w:t>
      </w:r>
    </w:p>
    <w:p w:rsidR="00B55DBD" w:rsidRPr="007537DD" w:rsidRDefault="00B55DBD" w:rsidP="00016D28">
      <w:pPr>
        <w:spacing w:after="0" w:line="240" w:lineRule="auto"/>
        <w:ind w:firstLine="708"/>
        <w:jc w:val="both"/>
        <w:rPr>
          <w:rFonts w:ascii="Times New Roman" w:hAnsi="Times New Roman" w:cs="Times New Roman"/>
          <w:sz w:val="28"/>
          <w:szCs w:val="28"/>
        </w:rPr>
      </w:pPr>
      <w:r w:rsidRPr="007537DD">
        <w:rPr>
          <w:rFonts w:ascii="Times New Roman" w:hAnsi="Times New Roman" w:cs="Times New Roman"/>
          <w:sz w:val="28"/>
          <w:szCs w:val="28"/>
        </w:rPr>
        <w:t>Следует отметить, что лицо, добровольно сдавшее приобретенные без цели сбыта наркотические средства, психотропные вещества, их аналоги или растения, содержащие наркотические средства или психотропные вещества, либо их части, содержащие наркотические средства или психотропные вещества, освобождается от административной ответственности за указанное административное правонарушение.</w:t>
      </w:r>
    </w:p>
    <w:p w:rsidR="00B55DBD" w:rsidRPr="007537DD" w:rsidRDefault="00B55DBD" w:rsidP="00016D28">
      <w:pPr>
        <w:spacing w:after="0" w:line="240" w:lineRule="auto"/>
        <w:ind w:firstLine="708"/>
        <w:jc w:val="both"/>
        <w:rPr>
          <w:rFonts w:ascii="Times New Roman" w:hAnsi="Times New Roman" w:cs="Times New Roman"/>
          <w:sz w:val="28"/>
          <w:szCs w:val="28"/>
        </w:rPr>
      </w:pPr>
      <w:r w:rsidRPr="007537DD">
        <w:rPr>
          <w:rFonts w:ascii="Times New Roman" w:hAnsi="Times New Roman" w:cs="Times New Roman"/>
          <w:sz w:val="28"/>
          <w:szCs w:val="28"/>
        </w:rPr>
        <w:t>Аналогичная ответственность наступает и в случае незаконного приобретения, хранения, перевозки, производства, сбыта или пересылки прекурсоров наркотических средств или психотропных веществ, а также незаконного приобретения, хранения, перевозки, сбыта или пересылки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(статья 6.16.1). При этом возможно освобождение от административной ответственности за добровольную сдачу прекурсоров.</w:t>
      </w:r>
    </w:p>
    <w:p w:rsidR="00B55DBD" w:rsidRDefault="00B55DBD" w:rsidP="00016D28">
      <w:pPr>
        <w:spacing w:after="0" w:line="240" w:lineRule="auto"/>
        <w:ind w:firstLine="708"/>
        <w:jc w:val="both"/>
        <w:rPr>
          <w:rFonts w:ascii="Times New Roman" w:hAnsi="Times New Roman" w:cs="Times New Roman"/>
          <w:sz w:val="28"/>
          <w:szCs w:val="28"/>
        </w:rPr>
      </w:pPr>
    </w:p>
    <w:p w:rsidR="00B55DBD" w:rsidRPr="007537DD" w:rsidRDefault="00B55DBD" w:rsidP="00016D28">
      <w:pPr>
        <w:spacing w:after="0" w:line="240" w:lineRule="auto"/>
        <w:ind w:firstLine="708"/>
        <w:jc w:val="both"/>
        <w:rPr>
          <w:rFonts w:ascii="Times New Roman" w:hAnsi="Times New Roman" w:cs="Times New Roman"/>
          <w:sz w:val="28"/>
          <w:szCs w:val="28"/>
        </w:rPr>
      </w:pPr>
      <w:r w:rsidRPr="007537DD">
        <w:rPr>
          <w:rFonts w:ascii="Times New Roman" w:hAnsi="Times New Roman" w:cs="Times New Roman"/>
          <w:sz w:val="28"/>
          <w:szCs w:val="28"/>
        </w:rPr>
        <w:t xml:space="preserve">Потребление наркотических средств или психотропных веществ без назначения врача образует состав административного правонарушения, ответственность за которое установлена ст. 6.9 КоАП РФ. Объектом посягательства как и в ст. 6.8 КоАП РФ выступает здоровье населения и общественная нравственность. За совершение указанного правонарушения физические лица подвергаются административному штрафу или административному аресту, а иностранные граждане и лица без гражданства </w:t>
      </w:r>
      <w:r>
        <w:rPr>
          <w:rFonts w:ascii="Times New Roman" w:hAnsi="Times New Roman" w:cs="Times New Roman"/>
          <w:sz w:val="28"/>
          <w:szCs w:val="28"/>
        </w:rPr>
        <w:t xml:space="preserve">по </w:t>
      </w:r>
      <w:r w:rsidRPr="007537DD">
        <w:rPr>
          <w:rFonts w:ascii="Times New Roman" w:hAnsi="Times New Roman" w:cs="Times New Roman"/>
          <w:sz w:val="28"/>
          <w:szCs w:val="28"/>
        </w:rPr>
        <w:t xml:space="preserve">аналогичным видам наказаний </w:t>
      </w:r>
      <w:r>
        <w:rPr>
          <w:rFonts w:ascii="Times New Roman" w:hAnsi="Times New Roman" w:cs="Times New Roman"/>
          <w:sz w:val="28"/>
          <w:szCs w:val="28"/>
        </w:rPr>
        <w:t xml:space="preserve">- </w:t>
      </w:r>
      <w:r w:rsidRPr="007537DD">
        <w:rPr>
          <w:rFonts w:ascii="Times New Roman" w:hAnsi="Times New Roman" w:cs="Times New Roman"/>
          <w:sz w:val="28"/>
          <w:szCs w:val="28"/>
        </w:rPr>
        <w:t>с административным выдворением за пределы</w:t>
      </w:r>
      <w:r>
        <w:rPr>
          <w:rFonts w:ascii="Times New Roman" w:hAnsi="Times New Roman" w:cs="Times New Roman"/>
          <w:sz w:val="28"/>
          <w:szCs w:val="28"/>
        </w:rPr>
        <w:t xml:space="preserve"> России</w:t>
      </w:r>
      <w:r w:rsidRPr="007537DD">
        <w:rPr>
          <w:rFonts w:ascii="Times New Roman" w:hAnsi="Times New Roman" w:cs="Times New Roman"/>
          <w:sz w:val="28"/>
          <w:szCs w:val="28"/>
        </w:rPr>
        <w:t>.</w:t>
      </w:r>
    </w:p>
    <w:p w:rsidR="00B55DBD" w:rsidRPr="007537DD" w:rsidRDefault="00B55DBD" w:rsidP="00016D28">
      <w:pPr>
        <w:spacing w:after="0" w:line="240" w:lineRule="auto"/>
        <w:ind w:firstLine="708"/>
        <w:jc w:val="both"/>
        <w:rPr>
          <w:rFonts w:ascii="Times New Roman" w:hAnsi="Times New Roman" w:cs="Times New Roman"/>
          <w:sz w:val="28"/>
          <w:szCs w:val="28"/>
        </w:rPr>
      </w:pPr>
      <w:r w:rsidRPr="007537DD">
        <w:rPr>
          <w:rFonts w:ascii="Times New Roman" w:hAnsi="Times New Roman" w:cs="Times New Roman"/>
          <w:sz w:val="28"/>
          <w:szCs w:val="28"/>
        </w:rPr>
        <w:t>Тем не менее, лицо, добровольно обратившееся в лечебно-профилактическое учреждение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При этом лицо, признанное больным наркоманией, может быть с его согласия направлено на медицинское и социальное восстановление в лечебно-профилактическое учреждение, в связи с чем также освобождается от административной ответственности за совершение указанного правонарушения.</w:t>
      </w:r>
    </w:p>
    <w:p w:rsidR="00B55DBD" w:rsidRDefault="00B55DBD" w:rsidP="00016D28">
      <w:pPr>
        <w:spacing w:after="0" w:line="240" w:lineRule="auto"/>
        <w:ind w:firstLine="708"/>
        <w:jc w:val="both"/>
        <w:rPr>
          <w:rFonts w:ascii="Times New Roman" w:hAnsi="Times New Roman" w:cs="Times New Roman"/>
          <w:sz w:val="28"/>
          <w:szCs w:val="28"/>
        </w:rPr>
      </w:pPr>
    </w:p>
    <w:p w:rsidR="00B55DBD" w:rsidRPr="007537DD" w:rsidRDefault="00B55DBD" w:rsidP="00016D28">
      <w:pPr>
        <w:spacing w:after="0" w:line="240" w:lineRule="auto"/>
        <w:ind w:firstLine="708"/>
        <w:jc w:val="both"/>
        <w:rPr>
          <w:rFonts w:ascii="Times New Roman" w:hAnsi="Times New Roman" w:cs="Times New Roman"/>
          <w:sz w:val="28"/>
          <w:szCs w:val="28"/>
        </w:rPr>
      </w:pPr>
      <w:r w:rsidRPr="007537DD">
        <w:rPr>
          <w:rFonts w:ascii="Times New Roman" w:hAnsi="Times New Roman" w:cs="Times New Roman"/>
          <w:sz w:val="28"/>
          <w:szCs w:val="28"/>
        </w:rPr>
        <w:t>Статьей 12.8 КоАП РФ предусмотрена административная ответственность за управление транспортным средством водителем, находящимся в состоянии опьянения, а также передачу управления транспортным средством лицу, находящемуся в состоянии опьянения. В рассматриваемой статье под опьянением следует понимать как алкогольное, так и наркотическое, а также токсическое. Для установления факта у лица наркотического опьянения проводится медицинское освидетельствование на состояние опьянения.</w:t>
      </w:r>
    </w:p>
    <w:p w:rsidR="00B55DBD" w:rsidRPr="007537DD" w:rsidRDefault="00B55DBD" w:rsidP="00016D28">
      <w:pPr>
        <w:spacing w:after="0" w:line="240" w:lineRule="auto"/>
        <w:ind w:firstLine="708"/>
        <w:jc w:val="both"/>
        <w:rPr>
          <w:rFonts w:ascii="Times New Roman" w:hAnsi="Times New Roman" w:cs="Times New Roman"/>
          <w:sz w:val="28"/>
          <w:szCs w:val="28"/>
        </w:rPr>
      </w:pPr>
      <w:r w:rsidRPr="007537DD">
        <w:rPr>
          <w:rFonts w:ascii="Times New Roman" w:hAnsi="Times New Roman" w:cs="Times New Roman"/>
          <w:sz w:val="28"/>
          <w:szCs w:val="28"/>
        </w:rPr>
        <w:t>Для лиц, совершивших указанное административное правонарушение, предусмотрена санкция в виде лишения права управления транспортными средствами на срок от полутора до трех лет, а для лиц, ранее лишенных такого права – административный арест до пятнадцати суток.</w:t>
      </w:r>
    </w:p>
    <w:p w:rsidR="00B55DBD" w:rsidRPr="007537DD" w:rsidRDefault="00B55DBD" w:rsidP="00016D28">
      <w:pPr>
        <w:spacing w:after="0" w:line="240" w:lineRule="auto"/>
        <w:ind w:firstLine="708"/>
        <w:jc w:val="both"/>
        <w:rPr>
          <w:rFonts w:ascii="Times New Roman" w:hAnsi="Times New Roman" w:cs="Times New Roman"/>
          <w:sz w:val="28"/>
          <w:szCs w:val="28"/>
        </w:rPr>
      </w:pPr>
      <w:r w:rsidRPr="007537DD">
        <w:rPr>
          <w:rFonts w:ascii="Times New Roman" w:hAnsi="Times New Roman" w:cs="Times New Roman"/>
          <w:sz w:val="28"/>
          <w:szCs w:val="28"/>
        </w:rPr>
        <w:t>Отказ от медицинского освидетельствования на состояние опьянения образует самостоятельный состав административного правонарушения и влечет за собой наложение взыскания в виде лишения права управления транспортными средствами на срок от полутора до двух лет (ст. 12.26 КоАП РФ).</w:t>
      </w:r>
    </w:p>
    <w:sectPr w:rsidR="00B55DBD" w:rsidRPr="007537DD" w:rsidSect="00016D28">
      <w:pgSz w:w="11906" w:h="16838"/>
      <w:pgMar w:top="899" w:right="850"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366E"/>
    <w:rsid w:val="00016D28"/>
    <w:rsid w:val="00076C37"/>
    <w:rsid w:val="000E6F51"/>
    <w:rsid w:val="00170F2B"/>
    <w:rsid w:val="003762E5"/>
    <w:rsid w:val="00382EB0"/>
    <w:rsid w:val="00436B44"/>
    <w:rsid w:val="00573591"/>
    <w:rsid w:val="005B301A"/>
    <w:rsid w:val="005F72A5"/>
    <w:rsid w:val="00606D1C"/>
    <w:rsid w:val="00625E06"/>
    <w:rsid w:val="00740D38"/>
    <w:rsid w:val="007537DD"/>
    <w:rsid w:val="008D256A"/>
    <w:rsid w:val="009002D4"/>
    <w:rsid w:val="00947686"/>
    <w:rsid w:val="009D5578"/>
    <w:rsid w:val="00B55DBD"/>
    <w:rsid w:val="00B8199E"/>
    <w:rsid w:val="00BB396B"/>
    <w:rsid w:val="00BF5A43"/>
    <w:rsid w:val="00C91EDA"/>
    <w:rsid w:val="00CC757F"/>
    <w:rsid w:val="00CE57E3"/>
    <w:rsid w:val="00CF5CCE"/>
    <w:rsid w:val="00D0366E"/>
    <w:rsid w:val="00D06319"/>
    <w:rsid w:val="00D27C2E"/>
    <w:rsid w:val="00DC4DAF"/>
    <w:rsid w:val="00E729A9"/>
    <w:rsid w:val="00EA0680"/>
    <w:rsid w:val="00FA52B6"/>
    <w:rsid w:val="00FB03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99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52</TotalTime>
  <Pages>2</Pages>
  <Words>707</Words>
  <Characters>4036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gulin</cp:lastModifiedBy>
  <cp:revision>9</cp:revision>
  <cp:lastPrinted>2014-07-02T06:22:00Z</cp:lastPrinted>
  <dcterms:created xsi:type="dcterms:W3CDTF">2014-07-02T04:54:00Z</dcterms:created>
  <dcterms:modified xsi:type="dcterms:W3CDTF">2014-07-08T06:31:00Z</dcterms:modified>
</cp:coreProperties>
</file>