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FF" w:rsidRDefault="009813FF" w:rsidP="003E4B8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233BD6">
        <w:rPr>
          <w:rFonts w:ascii="Times New Roman" w:hAnsi="Times New Roman"/>
          <w:b/>
          <w:caps/>
          <w:color w:val="000000"/>
          <w:sz w:val="32"/>
          <w:szCs w:val="32"/>
        </w:rPr>
        <w:t>Совет депутатов</w:t>
      </w:r>
    </w:p>
    <w:p w:rsidR="009813FF" w:rsidRPr="00233BD6" w:rsidRDefault="00716401" w:rsidP="003E4B8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z w:val="32"/>
          <w:szCs w:val="32"/>
        </w:rPr>
        <w:t>СОСНОВСКОГО</w:t>
      </w:r>
      <w:r w:rsidR="009813FF" w:rsidRPr="00233BD6">
        <w:rPr>
          <w:rFonts w:ascii="Times New Roman" w:hAnsi="Times New Roman"/>
          <w:b/>
          <w:caps/>
          <w:color w:val="000000"/>
          <w:sz w:val="32"/>
          <w:szCs w:val="32"/>
        </w:rPr>
        <w:t xml:space="preserve"> СЕЛЬСКОГО ПОСЕЛЕНИЯ</w:t>
      </w:r>
    </w:p>
    <w:p w:rsidR="009813FF" w:rsidRPr="00233BD6" w:rsidRDefault="009813FF" w:rsidP="003E4B8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233BD6">
        <w:rPr>
          <w:rFonts w:ascii="Times New Roman" w:hAnsi="Times New Roman"/>
          <w:b/>
          <w:caps/>
          <w:color w:val="000000"/>
          <w:sz w:val="32"/>
          <w:szCs w:val="32"/>
        </w:rPr>
        <w:t>Зубово – Полянского муниципального района</w:t>
      </w:r>
    </w:p>
    <w:p w:rsidR="009813FF" w:rsidRPr="00233BD6" w:rsidRDefault="009813FF" w:rsidP="003E4B8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233BD6">
        <w:rPr>
          <w:rFonts w:ascii="Times New Roman" w:hAnsi="Times New Roman"/>
          <w:b/>
          <w:caps/>
          <w:color w:val="000000"/>
          <w:sz w:val="32"/>
          <w:szCs w:val="32"/>
        </w:rPr>
        <w:t>Республики Мордовия</w:t>
      </w:r>
    </w:p>
    <w:p w:rsidR="009813FF" w:rsidRDefault="009813FF" w:rsidP="00233BD6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813FF" w:rsidRPr="00233BD6" w:rsidRDefault="009813FF" w:rsidP="00755AFD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33BD6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9813FF" w:rsidRPr="00642358" w:rsidRDefault="009813FF" w:rsidP="00AE16C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42358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FA0B14">
        <w:rPr>
          <w:rFonts w:ascii="Times New Roman" w:hAnsi="Times New Roman"/>
          <w:b/>
          <w:color w:val="000000"/>
          <w:sz w:val="28"/>
          <w:szCs w:val="28"/>
        </w:rPr>
        <w:t>10 декаб</w:t>
      </w:r>
      <w:r w:rsidR="00AE16C5" w:rsidRPr="00642358">
        <w:rPr>
          <w:rFonts w:ascii="Times New Roman" w:hAnsi="Times New Roman"/>
          <w:b/>
          <w:color w:val="000000"/>
          <w:sz w:val="28"/>
          <w:szCs w:val="28"/>
        </w:rPr>
        <w:t>ря 20</w:t>
      </w:r>
      <w:r w:rsidR="002C2102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AE16C5" w:rsidRPr="00642358">
        <w:rPr>
          <w:rFonts w:ascii="Times New Roman" w:hAnsi="Times New Roman"/>
          <w:b/>
          <w:color w:val="000000"/>
          <w:sz w:val="28"/>
          <w:szCs w:val="28"/>
        </w:rPr>
        <w:t xml:space="preserve"> г.   </w:t>
      </w:r>
      <w:r w:rsidRPr="00642358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AE16C5" w:rsidRPr="00642358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813FF" w:rsidRPr="00233BD6" w:rsidRDefault="009813FF" w:rsidP="001F7ADA">
      <w:pPr>
        <w:widowControl w:val="0"/>
        <w:autoSpaceDE w:val="0"/>
        <w:autoSpaceDN w:val="0"/>
        <w:adjustRightInd w:val="0"/>
        <w:spacing w:before="108" w:after="108" w:line="240" w:lineRule="auto"/>
        <w:ind w:firstLine="90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13FF" w:rsidRPr="00755AFD" w:rsidRDefault="009813FF" w:rsidP="00755A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OLE_LINK1"/>
      <w:r w:rsidRPr="00755AF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r w:rsidR="00AE16C5">
        <w:rPr>
          <w:rFonts w:ascii="Times New Roman" w:hAnsi="Times New Roman"/>
          <w:b/>
          <w:bCs/>
          <w:color w:val="000000"/>
          <w:sz w:val="28"/>
          <w:szCs w:val="28"/>
        </w:rPr>
        <w:t>Сосновско</w:t>
      </w:r>
      <w:r w:rsidRPr="00755AF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сельского поселения </w:t>
      </w:r>
      <w:r w:rsidR="00260BC2">
        <w:rPr>
          <w:rFonts w:ascii="Times New Roman" w:hAnsi="Times New Roman"/>
          <w:b/>
          <w:bCs/>
          <w:color w:val="000000"/>
          <w:sz w:val="28"/>
          <w:szCs w:val="28"/>
        </w:rPr>
        <w:t xml:space="preserve">Зубово-Полянского муниципального района Республики Мордовия </w:t>
      </w:r>
      <w:r w:rsidRPr="00755AFD">
        <w:rPr>
          <w:rFonts w:ascii="Times New Roman" w:hAnsi="Times New Roman"/>
          <w:b/>
          <w:bCs/>
          <w:color w:val="000000"/>
          <w:sz w:val="28"/>
          <w:szCs w:val="28"/>
        </w:rPr>
        <w:t>от 2</w:t>
      </w:r>
      <w:r w:rsidR="002C2102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755AF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C2102"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Pr="00755AFD">
        <w:rPr>
          <w:rFonts w:ascii="Times New Roman" w:hAnsi="Times New Roman"/>
          <w:b/>
          <w:bCs/>
          <w:color w:val="000000"/>
          <w:sz w:val="28"/>
          <w:szCs w:val="28"/>
        </w:rPr>
        <w:t>.201</w:t>
      </w:r>
      <w:r w:rsidR="002C2102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755AF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№ </w:t>
      </w:r>
      <w:r w:rsidR="002C2102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55A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55AFD">
        <w:rPr>
          <w:rFonts w:ascii="Times New Roman" w:hAnsi="Times New Roman"/>
          <w:b/>
          <w:color w:val="000000"/>
          <w:sz w:val="28"/>
          <w:szCs w:val="28"/>
        </w:rPr>
        <w:t>«Об установлении земельного налога»</w:t>
      </w:r>
    </w:p>
    <w:bookmarkEnd w:id="0"/>
    <w:p w:rsidR="009813FF" w:rsidRPr="00755AFD" w:rsidRDefault="009813FF" w:rsidP="00755A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3FF" w:rsidRPr="00755AFD" w:rsidRDefault="009813FF" w:rsidP="00755A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AFD">
        <w:rPr>
          <w:color w:val="000000"/>
          <w:sz w:val="28"/>
          <w:szCs w:val="28"/>
        </w:rPr>
        <w:t xml:space="preserve">В соответствии с пунктом 1 статьи 387 </w:t>
      </w:r>
      <w:hyperlink r:id="rId4" w:history="1">
        <w:r w:rsidRPr="00755AFD">
          <w:rPr>
            <w:rStyle w:val="a6"/>
            <w:color w:val="000000"/>
            <w:sz w:val="28"/>
            <w:szCs w:val="28"/>
            <w:u w:val="none"/>
          </w:rPr>
          <w:t xml:space="preserve">Налогового кодекса Российской Федерации </w:t>
        </w:r>
      </w:hyperlink>
      <w:r w:rsidRPr="00755AFD">
        <w:rPr>
          <w:color w:val="000000"/>
          <w:sz w:val="28"/>
          <w:szCs w:val="28"/>
        </w:rPr>
        <w:t>Совет депутатов  </w:t>
      </w:r>
      <w:r w:rsidR="00AE16C5">
        <w:rPr>
          <w:color w:val="000000"/>
          <w:sz w:val="28"/>
          <w:szCs w:val="28"/>
        </w:rPr>
        <w:t>Сосновско</w:t>
      </w:r>
      <w:r w:rsidRPr="00755AFD">
        <w:rPr>
          <w:color w:val="000000"/>
          <w:sz w:val="28"/>
          <w:szCs w:val="28"/>
        </w:rPr>
        <w:t xml:space="preserve">го сельского поселения Зубово-Полянского муниципального района </w:t>
      </w:r>
      <w:r w:rsidRPr="00755AFD">
        <w:rPr>
          <w:b/>
          <w:color w:val="000000"/>
          <w:sz w:val="28"/>
          <w:szCs w:val="28"/>
        </w:rPr>
        <w:t>РЕШИЛ:</w:t>
      </w:r>
    </w:p>
    <w:p w:rsidR="009813FF" w:rsidRPr="00755AFD" w:rsidRDefault="009813FF" w:rsidP="00755A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5A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13FF" w:rsidRPr="00755AFD" w:rsidRDefault="009813FF" w:rsidP="00755A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5AFD">
        <w:rPr>
          <w:rFonts w:ascii="Times New Roman" w:hAnsi="Times New Roman"/>
          <w:color w:val="000000"/>
          <w:sz w:val="28"/>
          <w:szCs w:val="28"/>
        </w:rPr>
        <w:t xml:space="preserve">1. Внести в решение Совета депутатов </w:t>
      </w:r>
      <w:r w:rsidR="00AE16C5">
        <w:rPr>
          <w:rFonts w:ascii="Times New Roman" w:hAnsi="Times New Roman"/>
          <w:color w:val="000000"/>
          <w:sz w:val="28"/>
          <w:szCs w:val="28"/>
        </w:rPr>
        <w:t>Сосновск</w:t>
      </w:r>
      <w:r w:rsidRPr="00755AFD">
        <w:rPr>
          <w:rFonts w:ascii="Times New Roman" w:hAnsi="Times New Roman"/>
          <w:color w:val="000000"/>
          <w:sz w:val="28"/>
          <w:szCs w:val="28"/>
        </w:rPr>
        <w:t>ого сельского поселения  Зубово-Полянского муниципального района Республики Мордовия от 2</w:t>
      </w:r>
      <w:r w:rsidR="002C2102">
        <w:rPr>
          <w:rFonts w:ascii="Times New Roman" w:hAnsi="Times New Roman"/>
          <w:color w:val="000000"/>
          <w:sz w:val="28"/>
          <w:szCs w:val="28"/>
        </w:rPr>
        <w:t>9</w:t>
      </w:r>
      <w:r w:rsidRPr="00755AFD">
        <w:rPr>
          <w:rFonts w:ascii="Times New Roman" w:hAnsi="Times New Roman"/>
          <w:color w:val="000000"/>
          <w:sz w:val="28"/>
          <w:szCs w:val="28"/>
        </w:rPr>
        <w:t>.</w:t>
      </w:r>
      <w:r w:rsidR="002C2102">
        <w:rPr>
          <w:rFonts w:ascii="Times New Roman" w:hAnsi="Times New Roman"/>
          <w:color w:val="000000"/>
          <w:sz w:val="28"/>
          <w:szCs w:val="28"/>
        </w:rPr>
        <w:t>11</w:t>
      </w:r>
      <w:r w:rsidRPr="00755AFD">
        <w:rPr>
          <w:rFonts w:ascii="Times New Roman" w:hAnsi="Times New Roman"/>
          <w:color w:val="000000"/>
          <w:sz w:val="28"/>
          <w:szCs w:val="28"/>
        </w:rPr>
        <w:t>.201</w:t>
      </w:r>
      <w:r w:rsidR="002C2102">
        <w:rPr>
          <w:rFonts w:ascii="Times New Roman" w:hAnsi="Times New Roman"/>
          <w:color w:val="000000"/>
          <w:sz w:val="28"/>
          <w:szCs w:val="28"/>
        </w:rPr>
        <w:t>9</w:t>
      </w:r>
      <w:r w:rsidRPr="00755AFD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2C2102">
        <w:rPr>
          <w:rFonts w:ascii="Times New Roman" w:hAnsi="Times New Roman"/>
          <w:color w:val="000000"/>
          <w:sz w:val="28"/>
          <w:szCs w:val="28"/>
        </w:rPr>
        <w:t>1</w:t>
      </w:r>
      <w:r w:rsidRPr="00755AFD">
        <w:rPr>
          <w:rFonts w:ascii="Times New Roman" w:hAnsi="Times New Roman"/>
          <w:color w:val="000000"/>
          <w:sz w:val="28"/>
          <w:szCs w:val="28"/>
        </w:rPr>
        <w:t xml:space="preserve">  "Об установлении земельного налога" следующие изменения:</w:t>
      </w:r>
    </w:p>
    <w:p w:rsidR="009813FF" w:rsidRPr="00755AFD" w:rsidRDefault="009813FF" w:rsidP="0075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3FF" w:rsidRPr="00755AFD" w:rsidRDefault="009813FF" w:rsidP="0075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FF" w:rsidRPr="00160CA8" w:rsidRDefault="009813FF" w:rsidP="00755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CA8">
        <w:rPr>
          <w:rFonts w:ascii="Times New Roman" w:hAnsi="Times New Roman"/>
          <w:b/>
          <w:sz w:val="28"/>
          <w:szCs w:val="28"/>
        </w:rPr>
        <w:t xml:space="preserve">1.2. </w:t>
      </w:r>
      <w:r w:rsidR="00642358" w:rsidRPr="00160CA8">
        <w:rPr>
          <w:rFonts w:ascii="Times New Roman" w:hAnsi="Times New Roman"/>
          <w:b/>
          <w:sz w:val="28"/>
          <w:szCs w:val="28"/>
        </w:rPr>
        <w:t xml:space="preserve"> </w:t>
      </w:r>
      <w:r w:rsidRPr="00160CA8">
        <w:rPr>
          <w:rFonts w:ascii="Times New Roman" w:hAnsi="Times New Roman"/>
          <w:b/>
          <w:sz w:val="28"/>
          <w:szCs w:val="28"/>
        </w:rPr>
        <w:t>Подпункт 1 пункта 5 изложить в следующей редакции:</w:t>
      </w:r>
    </w:p>
    <w:p w:rsidR="009813FF" w:rsidRPr="002C2102" w:rsidRDefault="009813FF" w:rsidP="00755A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60CA8" w:rsidRDefault="00160CA8" w:rsidP="00160CA8">
      <w:pPr>
        <w:widowControl w:val="0"/>
        <w:spacing w:line="275" w:lineRule="auto"/>
        <w:ind w:left="141" w:right="-19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1.В соответствии со статьей</w:t>
      </w:r>
      <w:r>
        <w:rPr>
          <w:rFonts w:ascii="Times New Roman" w:eastAsia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394</w:t>
      </w:r>
      <w:r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редакции</w:t>
      </w:r>
      <w:r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01.01.2025</w:t>
      </w:r>
      <w:r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г.)</w:t>
      </w:r>
      <w:r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налоговая</w:t>
      </w:r>
      <w:r>
        <w:rPr>
          <w:rFonts w:ascii="Times New Roman" w:eastAsia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ставка</w:t>
      </w:r>
      <w:r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размере</w:t>
      </w:r>
      <w:r>
        <w:rPr>
          <w:rFonts w:ascii="Times New Roman" w:eastAsia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1,5%</w:t>
      </w:r>
      <w:r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следующим</w:t>
      </w:r>
      <w:r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земельным участкам, кадастровая стоимость каждо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из которых превышает 300 млн. руб.:</w:t>
      </w:r>
    </w:p>
    <w:p w:rsidR="00160CA8" w:rsidRDefault="00160CA8" w:rsidP="00160CA8">
      <w:pPr>
        <w:widowControl w:val="0"/>
        <w:tabs>
          <w:tab w:val="left" w:pos="2198"/>
          <w:tab w:val="left" w:pos="4194"/>
          <w:tab w:val="left" w:pos="5243"/>
          <w:tab w:val="left" w:pos="5795"/>
          <w:tab w:val="left" w:pos="6805"/>
          <w:tab w:val="left" w:pos="8450"/>
        </w:tabs>
        <w:spacing w:line="275" w:lineRule="auto"/>
        <w:ind w:left="141" w:right="-19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занятых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hyperlink r:id="rId5">
        <w:r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жилищным     </w:t>
        </w:r>
        <w:r>
          <w:rPr>
            <w:rFonts w:ascii="Times New Roman" w:eastAsia="Times New Roman" w:hAnsi="Times New Roman"/>
            <w:color w:val="000000"/>
            <w:spacing w:val="-3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фондом     </w:t>
        </w:r>
        <w:r>
          <w:rPr>
            <w:rFonts w:ascii="Times New Roman" w:eastAsia="Times New Roman" w:hAnsi="Times New Roman"/>
            <w:color w:val="000000"/>
            <w:spacing w:val="-3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(или)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объектами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инженерной инфраструктуры</w:t>
      </w:r>
      <w:r>
        <w:rPr>
          <w:rFonts w:ascii="Times New Roman" w:eastAsia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жилищно-коммунального</w:t>
      </w:r>
      <w:r>
        <w:rPr>
          <w:rFonts w:ascii="Times New Roman" w:eastAsia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комплекса</w:t>
      </w:r>
      <w:r>
        <w:rPr>
          <w:rFonts w:ascii="Times New Roman" w:eastAsia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color w:val="000000"/>
          <w:spacing w:val="95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/>
            <w:color w:val="000000"/>
            <w:sz w:val="28"/>
            <w:szCs w:val="28"/>
          </w:rPr>
          <w:t>части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земельного</w:t>
      </w:r>
      <w:r>
        <w:rPr>
          <w:rFonts w:ascii="Times New Roman" w:eastAsia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участка,</w:t>
      </w:r>
      <w:r>
        <w:rPr>
          <w:rFonts w:ascii="Times New Roman" w:eastAsia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приходящейся</w:t>
      </w:r>
      <w:r>
        <w:rPr>
          <w:rFonts w:ascii="Times New Roman" w:eastAsia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недвижимого</w:t>
      </w:r>
      <w:r>
        <w:rPr>
          <w:rFonts w:ascii="Times New Roman" w:eastAsia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имущества,</w:t>
      </w:r>
      <w:r>
        <w:rPr>
          <w:rFonts w:ascii="Times New Roman" w:eastAsia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 относящийся    </w:t>
      </w:r>
      <w:r>
        <w:rPr>
          <w:rFonts w:ascii="Times New Roman" w:eastAsia="Times New Roman" w:hAnsi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жилищному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фонду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(или)    </w:t>
      </w:r>
      <w:r>
        <w:rPr>
          <w:rFonts w:ascii="Times New Roman" w:eastAsia="Times New Roman" w:hAnsi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объектам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инженерной инфраструктуры</w:t>
      </w:r>
      <w:r>
        <w:rPr>
          <w:rFonts w:ascii="Times New Roman" w:eastAsia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жилищно-коммунального</w:t>
      </w:r>
      <w:r>
        <w:rPr>
          <w:rFonts w:ascii="Times New Roman" w:eastAsia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комплекса)</w:t>
      </w:r>
      <w:r>
        <w:rPr>
          <w:rFonts w:ascii="Times New Roman" w:eastAsia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приобретенных (предоставленных) для жилищного строительства;</w:t>
      </w:r>
    </w:p>
    <w:p w:rsidR="00160CA8" w:rsidRDefault="00160CA8" w:rsidP="00160CA8">
      <w:pPr>
        <w:widowControl w:val="0"/>
        <w:tabs>
          <w:tab w:val="left" w:pos="1577"/>
          <w:tab w:val="left" w:pos="2489"/>
          <w:tab w:val="left" w:pos="3007"/>
          <w:tab w:val="left" w:pos="3658"/>
          <w:tab w:val="left" w:pos="4100"/>
          <w:tab w:val="left" w:pos="5249"/>
          <w:tab w:val="left" w:pos="5775"/>
          <w:tab w:val="left" w:pos="7625"/>
          <w:tab w:val="left" w:pos="8527"/>
        </w:tabs>
        <w:spacing w:line="275" w:lineRule="auto"/>
        <w:ind w:left="141" w:right="-18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используемых</w:t>
      </w:r>
      <w:r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предпринимательской</w:t>
      </w:r>
      <w:r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приобретенных (предоставленных)</w:t>
      </w:r>
      <w:r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/>
            <w:color w:val="000000"/>
            <w:sz w:val="28"/>
            <w:szCs w:val="28"/>
          </w:rPr>
          <w:t>личного</w:t>
        </w:r>
        <w:r>
          <w:rPr>
            <w:rFonts w:ascii="Times New Roman" w:eastAsia="Times New Roman" w:hAnsi="Times New Roman"/>
            <w:color w:val="000000"/>
            <w:spacing w:val="2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>подсобного</w:t>
        </w:r>
        <w:r>
          <w:rPr>
            <w:rFonts w:ascii="Times New Roman" w:eastAsia="Times New Roman" w:hAnsi="Times New Roman"/>
            <w:color w:val="000000"/>
            <w:spacing w:val="2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>хозяйства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садоводства</w:t>
      </w:r>
      <w:r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или огородничества,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hyperlink r:id="rId8">
        <w:r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участков     </w:t>
        </w:r>
        <w:r>
          <w:rPr>
            <w:rFonts w:ascii="Times New Roman" w:eastAsia="Times New Roman" w:hAnsi="Times New Roman"/>
            <w:color w:val="000000"/>
            <w:spacing w:val="-2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общего     </w:t>
        </w:r>
        <w:r>
          <w:rPr>
            <w:rFonts w:ascii="Times New Roman" w:eastAsia="Times New Roman" w:hAnsi="Times New Roman"/>
            <w:color w:val="000000"/>
            <w:spacing w:val="-2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/>
            <w:color w:val="000000"/>
            <w:sz w:val="28"/>
            <w:szCs w:val="28"/>
          </w:rPr>
          <w:t>назначения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, предусмотренных</w:t>
      </w:r>
      <w:r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/>
            <w:color w:val="000000"/>
            <w:sz w:val="28"/>
            <w:szCs w:val="28"/>
          </w:rPr>
          <w:t>законом</w:t>
        </w:r>
        <w:r>
          <w:rPr>
            <w:rFonts w:ascii="Times New Roman" w:eastAsia="Times New Roman" w:hAnsi="Times New Roman"/>
            <w:color w:val="000000"/>
            <w:spacing w:val="6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217-ФЗ</w:t>
      </w:r>
      <w:r>
        <w:rPr>
          <w:rFonts w:ascii="Times New Roman" w:eastAsia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"О ведении</w:t>
      </w:r>
      <w:r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гражданами</w:t>
      </w:r>
      <w:r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садоводства</w:t>
      </w:r>
      <w:r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огородничества</w:t>
      </w:r>
      <w:r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собственных</w:t>
      </w:r>
      <w:r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нужд</w:t>
      </w:r>
      <w:r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внесении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изменений    </w:t>
      </w:r>
      <w:r>
        <w:rPr>
          <w:rFonts w:ascii="Times New Roman" w:eastAsia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отдельные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законодательные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акты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Российской Федера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ии".</w:t>
      </w:r>
    </w:p>
    <w:p w:rsidR="00160CA8" w:rsidRDefault="00160CA8" w:rsidP="00160CA8">
      <w:pPr>
        <w:spacing w:line="240" w:lineRule="exact"/>
        <w:rPr>
          <w:sz w:val="24"/>
          <w:szCs w:val="24"/>
        </w:rPr>
      </w:pPr>
    </w:p>
    <w:p w:rsidR="009813FF" w:rsidRPr="00755AFD" w:rsidRDefault="009813FF" w:rsidP="0075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5AFD">
        <w:rPr>
          <w:rFonts w:ascii="Times New Roman" w:hAnsi="Times New Roman"/>
          <w:color w:val="000000"/>
          <w:sz w:val="28"/>
          <w:szCs w:val="28"/>
        </w:rPr>
        <w:lastRenderedPageBreak/>
        <w:t>2. Настоящее решение подлежит опубликованию в газете «</w:t>
      </w:r>
      <w:r w:rsidR="00AE16C5">
        <w:rPr>
          <w:rFonts w:ascii="Times New Roman" w:hAnsi="Times New Roman"/>
          <w:color w:val="000000"/>
          <w:sz w:val="28"/>
          <w:szCs w:val="28"/>
        </w:rPr>
        <w:t>Сосновские вести</w:t>
      </w:r>
      <w:r w:rsidRPr="00755AFD">
        <w:rPr>
          <w:rFonts w:ascii="Times New Roman" w:hAnsi="Times New Roman"/>
          <w:color w:val="000000"/>
          <w:sz w:val="28"/>
          <w:szCs w:val="28"/>
        </w:rPr>
        <w:t xml:space="preserve">» и на официальном сайте </w:t>
      </w:r>
      <w:r w:rsidR="00AE16C5">
        <w:rPr>
          <w:rFonts w:ascii="Times New Roman" w:hAnsi="Times New Roman"/>
          <w:color w:val="000000"/>
          <w:sz w:val="28"/>
          <w:szCs w:val="28"/>
        </w:rPr>
        <w:t>Сосновс</w:t>
      </w:r>
      <w:r w:rsidRPr="00755AFD">
        <w:rPr>
          <w:rFonts w:ascii="Times New Roman" w:hAnsi="Times New Roman"/>
          <w:color w:val="000000"/>
          <w:sz w:val="28"/>
          <w:szCs w:val="28"/>
        </w:rPr>
        <w:t>кого сельского поселения.</w:t>
      </w:r>
    </w:p>
    <w:p w:rsidR="009813FF" w:rsidRPr="00755AFD" w:rsidRDefault="009813FF" w:rsidP="0075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FF" w:rsidRPr="00755AFD" w:rsidRDefault="009813FF" w:rsidP="00755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5AFD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 1 января 202</w:t>
      </w:r>
      <w:r w:rsidR="00160CA8">
        <w:rPr>
          <w:rFonts w:ascii="Times New Roman" w:hAnsi="Times New Roman"/>
          <w:color w:val="000000"/>
          <w:sz w:val="28"/>
          <w:szCs w:val="28"/>
        </w:rPr>
        <w:t>5</w:t>
      </w:r>
      <w:r w:rsidRPr="00755AFD">
        <w:rPr>
          <w:rFonts w:ascii="Times New Roman" w:hAnsi="Times New Roman"/>
          <w:color w:val="000000"/>
          <w:sz w:val="28"/>
          <w:szCs w:val="28"/>
        </w:rPr>
        <w:t xml:space="preserve"> года, но не ранее одного месяца со дня его официального опубликования.</w:t>
      </w:r>
    </w:p>
    <w:p w:rsidR="009813FF" w:rsidRDefault="009813FF" w:rsidP="00755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FF" w:rsidRPr="00755AFD" w:rsidRDefault="009813FF" w:rsidP="00755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FF" w:rsidRPr="00755AFD" w:rsidRDefault="009813FF" w:rsidP="00755A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5AF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AE16C5">
        <w:rPr>
          <w:rFonts w:ascii="Times New Roman" w:hAnsi="Times New Roman"/>
          <w:color w:val="000000"/>
          <w:sz w:val="28"/>
          <w:szCs w:val="28"/>
        </w:rPr>
        <w:t>Сосновс</w:t>
      </w:r>
      <w:r w:rsidRPr="00755AFD">
        <w:rPr>
          <w:rFonts w:ascii="Times New Roman" w:hAnsi="Times New Roman"/>
          <w:color w:val="000000"/>
          <w:sz w:val="28"/>
          <w:szCs w:val="28"/>
        </w:rPr>
        <w:t>кого сельского поселения</w:t>
      </w:r>
    </w:p>
    <w:p w:rsidR="009813FF" w:rsidRPr="00755AFD" w:rsidRDefault="009813FF" w:rsidP="00755A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5AFD">
        <w:rPr>
          <w:rFonts w:ascii="Times New Roman" w:hAnsi="Times New Roman"/>
          <w:color w:val="000000"/>
          <w:sz w:val="28"/>
          <w:szCs w:val="28"/>
        </w:rPr>
        <w:t xml:space="preserve">Зубово-Полянского муниципального района </w:t>
      </w:r>
    </w:p>
    <w:p w:rsidR="009813FF" w:rsidRPr="002D4C15" w:rsidRDefault="009813FF" w:rsidP="006E0DD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5AFD">
        <w:rPr>
          <w:rFonts w:ascii="Times New Roman" w:hAnsi="Times New Roman"/>
          <w:color w:val="000000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E16C5">
        <w:rPr>
          <w:rFonts w:ascii="Times New Roman" w:hAnsi="Times New Roman"/>
          <w:color w:val="000000"/>
          <w:sz w:val="28"/>
          <w:szCs w:val="28"/>
        </w:rPr>
        <w:t>Н.М. Гончарова</w:t>
      </w:r>
    </w:p>
    <w:sectPr w:rsidR="009813FF" w:rsidRPr="002D4C15" w:rsidSect="00AE16C5">
      <w:pgSz w:w="11900" w:h="16800"/>
      <w:pgMar w:top="709" w:right="800" w:bottom="568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E71C9"/>
    <w:rsid w:val="00043C4A"/>
    <w:rsid w:val="000603A4"/>
    <w:rsid w:val="000E1053"/>
    <w:rsid w:val="000F1E81"/>
    <w:rsid w:val="0011782D"/>
    <w:rsid w:val="0013270D"/>
    <w:rsid w:val="00146577"/>
    <w:rsid w:val="00160CA8"/>
    <w:rsid w:val="001F5406"/>
    <w:rsid w:val="001F7ADA"/>
    <w:rsid w:val="00233BD6"/>
    <w:rsid w:val="00260BC2"/>
    <w:rsid w:val="00274230"/>
    <w:rsid w:val="0029774D"/>
    <w:rsid w:val="002C2102"/>
    <w:rsid w:val="002D4C15"/>
    <w:rsid w:val="002E132F"/>
    <w:rsid w:val="002F2FD4"/>
    <w:rsid w:val="002F54B8"/>
    <w:rsid w:val="003046D5"/>
    <w:rsid w:val="00317EE5"/>
    <w:rsid w:val="003445C4"/>
    <w:rsid w:val="00367ED1"/>
    <w:rsid w:val="003A4C68"/>
    <w:rsid w:val="003B64AA"/>
    <w:rsid w:val="003E4B8F"/>
    <w:rsid w:val="003E58B7"/>
    <w:rsid w:val="00460984"/>
    <w:rsid w:val="00460E44"/>
    <w:rsid w:val="00461232"/>
    <w:rsid w:val="004850BA"/>
    <w:rsid w:val="004A37C1"/>
    <w:rsid w:val="004E5192"/>
    <w:rsid w:val="00510101"/>
    <w:rsid w:val="00522D63"/>
    <w:rsid w:val="00591499"/>
    <w:rsid w:val="005C2503"/>
    <w:rsid w:val="005D0F1C"/>
    <w:rsid w:val="00615919"/>
    <w:rsid w:val="00642358"/>
    <w:rsid w:val="006535F4"/>
    <w:rsid w:val="00672ADF"/>
    <w:rsid w:val="0068358D"/>
    <w:rsid w:val="00686E95"/>
    <w:rsid w:val="006C02F1"/>
    <w:rsid w:val="006E0DDF"/>
    <w:rsid w:val="006F03F9"/>
    <w:rsid w:val="00716401"/>
    <w:rsid w:val="00720794"/>
    <w:rsid w:val="00755AFD"/>
    <w:rsid w:val="007E1794"/>
    <w:rsid w:val="00817476"/>
    <w:rsid w:val="008430B0"/>
    <w:rsid w:val="008C6839"/>
    <w:rsid w:val="008E71C9"/>
    <w:rsid w:val="00916B8D"/>
    <w:rsid w:val="00916F5F"/>
    <w:rsid w:val="009813FF"/>
    <w:rsid w:val="0098569A"/>
    <w:rsid w:val="009B071B"/>
    <w:rsid w:val="009B6DC9"/>
    <w:rsid w:val="009F3FDB"/>
    <w:rsid w:val="00A5503D"/>
    <w:rsid w:val="00AE16C5"/>
    <w:rsid w:val="00AE20E2"/>
    <w:rsid w:val="00B07190"/>
    <w:rsid w:val="00B131B3"/>
    <w:rsid w:val="00B2038A"/>
    <w:rsid w:val="00B66CE5"/>
    <w:rsid w:val="00B85A59"/>
    <w:rsid w:val="00BD47EF"/>
    <w:rsid w:val="00C16A85"/>
    <w:rsid w:val="00C45590"/>
    <w:rsid w:val="00C46F2A"/>
    <w:rsid w:val="00CF6F54"/>
    <w:rsid w:val="00D150C8"/>
    <w:rsid w:val="00D8503D"/>
    <w:rsid w:val="00EC6ABA"/>
    <w:rsid w:val="00F32C43"/>
    <w:rsid w:val="00FA0B14"/>
    <w:rsid w:val="00FA77A4"/>
    <w:rsid w:val="00FF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71C9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13270D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a4">
    <w:name w:val="Сравнение редакций. Добавленный фрагмент"/>
    <w:uiPriority w:val="99"/>
    <w:rsid w:val="0013270D"/>
    <w:rPr>
      <w:color w:val="000000"/>
      <w:shd w:val="clear" w:color="auto" w:fill="C1D7FF"/>
    </w:rPr>
  </w:style>
  <w:style w:type="paragraph" w:styleId="a5">
    <w:name w:val="Normal (Web)"/>
    <w:basedOn w:val="a"/>
    <w:uiPriority w:val="99"/>
    <w:semiHidden/>
    <w:rsid w:val="002D4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D4C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&amp;dst=10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87&amp;dst=1001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stup.scli.ru:8111/content/act/b5c1d49e-faad-4027-8721-c4ed5ca2f0a3.html" TargetMode="Externa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2019-11-29T07:01:00Z</cp:lastPrinted>
  <dcterms:created xsi:type="dcterms:W3CDTF">2024-11-12T14:37:00Z</dcterms:created>
  <dcterms:modified xsi:type="dcterms:W3CDTF">2024-12-10T08:52:00Z</dcterms:modified>
</cp:coreProperties>
</file>