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EAD" w:rsidRPr="009412E1" w:rsidRDefault="00E17EAD" w:rsidP="00E17EAD">
      <w:pPr>
        <w:pStyle w:val="Default"/>
        <w:widowControl w:val="0"/>
        <w:ind w:left="3402"/>
        <w:jc w:val="right"/>
      </w:pPr>
      <w:r w:rsidRPr="009412E1">
        <w:t>Приложение</w:t>
      </w:r>
      <w:r>
        <w:t xml:space="preserve"> №1</w:t>
      </w:r>
    </w:p>
    <w:p w:rsidR="00E17EAD" w:rsidRPr="009412E1" w:rsidRDefault="00E17EAD" w:rsidP="00E17EAD">
      <w:pPr>
        <w:pStyle w:val="Default"/>
        <w:widowControl w:val="0"/>
        <w:ind w:left="2410"/>
        <w:jc w:val="right"/>
      </w:pPr>
      <w:r w:rsidRPr="009412E1">
        <w:t>к постановлению администрации</w:t>
      </w:r>
    </w:p>
    <w:p w:rsidR="00E17EAD" w:rsidRDefault="00E17EAD" w:rsidP="00E17EAD">
      <w:pPr>
        <w:pStyle w:val="Default"/>
        <w:widowControl w:val="0"/>
        <w:ind w:left="2410"/>
        <w:jc w:val="right"/>
      </w:pPr>
      <w:r>
        <w:t>Сосновского сельского поселения</w:t>
      </w:r>
      <w:r w:rsidRPr="009412E1">
        <w:t xml:space="preserve"> </w:t>
      </w:r>
    </w:p>
    <w:p w:rsidR="00E17EAD" w:rsidRDefault="00E17EAD" w:rsidP="00E17EAD">
      <w:pPr>
        <w:pStyle w:val="Default"/>
        <w:widowControl w:val="0"/>
        <w:ind w:left="2410"/>
        <w:jc w:val="right"/>
      </w:pPr>
      <w:r>
        <w:t>Зубово-Полянского муниципального района</w:t>
      </w:r>
    </w:p>
    <w:p w:rsidR="00E17EAD" w:rsidRPr="009412E1" w:rsidRDefault="00E17EAD" w:rsidP="00E17EAD">
      <w:pPr>
        <w:pStyle w:val="Default"/>
        <w:widowControl w:val="0"/>
        <w:ind w:left="2410"/>
        <w:jc w:val="right"/>
      </w:pPr>
      <w:r>
        <w:t>Республики Мордовия</w:t>
      </w:r>
    </w:p>
    <w:p w:rsidR="00E17EAD" w:rsidRPr="00BE653E" w:rsidRDefault="00AA2D25" w:rsidP="00E17EAD">
      <w:pPr>
        <w:pStyle w:val="Default"/>
        <w:widowControl w:val="0"/>
        <w:ind w:left="3828"/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>от  01 апреля 2024г. №33</w:t>
      </w:r>
    </w:p>
    <w:p w:rsidR="00E17EAD" w:rsidRDefault="00E17EAD" w:rsidP="00E17EAD">
      <w:pPr>
        <w:pStyle w:val="Default"/>
        <w:widowControl w:val="0"/>
        <w:jc w:val="right"/>
        <w:rPr>
          <w:b/>
          <w:bCs/>
          <w:sz w:val="23"/>
          <w:szCs w:val="23"/>
        </w:rPr>
      </w:pPr>
    </w:p>
    <w:p w:rsidR="00E17EAD" w:rsidRDefault="00E17EAD" w:rsidP="00E17EAD">
      <w:pPr>
        <w:pStyle w:val="Default"/>
        <w:widowControl w:val="0"/>
        <w:jc w:val="center"/>
        <w:rPr>
          <w:b/>
          <w:bCs/>
          <w:sz w:val="23"/>
          <w:szCs w:val="23"/>
        </w:rPr>
      </w:pPr>
    </w:p>
    <w:p w:rsidR="00E17EAD" w:rsidRPr="00BE653E" w:rsidRDefault="00E17EAD" w:rsidP="00E17EAD">
      <w:pPr>
        <w:pStyle w:val="Default"/>
        <w:widowControl w:val="0"/>
        <w:jc w:val="center"/>
        <w:rPr>
          <w:sz w:val="26"/>
          <w:szCs w:val="26"/>
        </w:rPr>
      </w:pPr>
      <w:r w:rsidRPr="00BE653E">
        <w:rPr>
          <w:b/>
          <w:bCs/>
          <w:sz w:val="26"/>
          <w:szCs w:val="26"/>
        </w:rPr>
        <w:t>Сведения</w:t>
      </w:r>
    </w:p>
    <w:p w:rsidR="00E17EAD" w:rsidRPr="00BE653E" w:rsidRDefault="00E17EAD" w:rsidP="00E17EAD">
      <w:pPr>
        <w:pStyle w:val="Default"/>
        <w:widowControl w:val="0"/>
        <w:jc w:val="center"/>
        <w:rPr>
          <w:sz w:val="26"/>
          <w:szCs w:val="26"/>
        </w:rPr>
      </w:pPr>
      <w:r w:rsidRPr="00BE653E">
        <w:rPr>
          <w:b/>
          <w:bCs/>
          <w:sz w:val="26"/>
          <w:szCs w:val="26"/>
        </w:rPr>
        <w:t xml:space="preserve">о численности муниципальных служащих </w:t>
      </w:r>
      <w:r>
        <w:rPr>
          <w:b/>
          <w:bCs/>
          <w:sz w:val="26"/>
          <w:szCs w:val="26"/>
        </w:rPr>
        <w:t xml:space="preserve">  Сосновского сельского поселения </w:t>
      </w:r>
      <w:r w:rsidRPr="00BE653E">
        <w:rPr>
          <w:b/>
          <w:bCs/>
          <w:sz w:val="26"/>
          <w:szCs w:val="26"/>
        </w:rPr>
        <w:t>и фактических расходах на оплату</w:t>
      </w:r>
      <w:r>
        <w:rPr>
          <w:b/>
          <w:bCs/>
          <w:sz w:val="26"/>
          <w:szCs w:val="26"/>
        </w:rPr>
        <w:t xml:space="preserve"> </w:t>
      </w:r>
      <w:r w:rsidRPr="00BE653E">
        <w:rPr>
          <w:b/>
          <w:bCs/>
          <w:sz w:val="26"/>
          <w:szCs w:val="26"/>
        </w:rPr>
        <w:t>их труда</w:t>
      </w:r>
    </w:p>
    <w:p w:rsidR="00E17EAD" w:rsidRDefault="00E17EAD" w:rsidP="00E17EAD">
      <w:pPr>
        <w:pStyle w:val="Default"/>
        <w:widowControl w:val="0"/>
        <w:jc w:val="center"/>
        <w:rPr>
          <w:b/>
          <w:bCs/>
          <w:sz w:val="26"/>
          <w:szCs w:val="26"/>
        </w:rPr>
      </w:pPr>
    </w:p>
    <w:p w:rsidR="00E17EAD" w:rsidRDefault="00E17EAD" w:rsidP="00E17EAD">
      <w:pPr>
        <w:pStyle w:val="Default"/>
        <w:widowControl w:val="0"/>
        <w:jc w:val="center"/>
        <w:rPr>
          <w:b/>
          <w:bCs/>
          <w:sz w:val="26"/>
          <w:szCs w:val="26"/>
        </w:rPr>
      </w:pPr>
    </w:p>
    <w:p w:rsidR="00E17EAD" w:rsidRPr="00BE653E" w:rsidRDefault="00E17EAD" w:rsidP="00E17EAD">
      <w:pPr>
        <w:pStyle w:val="Default"/>
        <w:widowControl w:val="0"/>
        <w:jc w:val="center"/>
        <w:rPr>
          <w:sz w:val="26"/>
          <w:szCs w:val="26"/>
        </w:rPr>
      </w:pPr>
      <w:r w:rsidRPr="00BE653E">
        <w:rPr>
          <w:b/>
          <w:bCs/>
          <w:sz w:val="26"/>
          <w:szCs w:val="26"/>
        </w:rPr>
        <w:t xml:space="preserve">за </w:t>
      </w:r>
      <w:r w:rsidR="00AA2D25">
        <w:rPr>
          <w:b/>
          <w:bCs/>
          <w:sz w:val="26"/>
          <w:szCs w:val="26"/>
        </w:rPr>
        <w:t>2</w:t>
      </w:r>
      <w:r>
        <w:rPr>
          <w:b/>
          <w:bCs/>
          <w:sz w:val="26"/>
          <w:szCs w:val="26"/>
        </w:rPr>
        <w:t xml:space="preserve"> квартал</w:t>
      </w:r>
      <w:r w:rsidRPr="00BE653E">
        <w:rPr>
          <w:b/>
          <w:bCs/>
          <w:sz w:val="26"/>
          <w:szCs w:val="26"/>
        </w:rPr>
        <w:t xml:space="preserve"> 20</w:t>
      </w:r>
      <w:r>
        <w:rPr>
          <w:b/>
          <w:bCs/>
          <w:sz w:val="26"/>
          <w:szCs w:val="26"/>
        </w:rPr>
        <w:t>2</w:t>
      </w:r>
      <w:r w:rsidR="00AA2D25">
        <w:rPr>
          <w:b/>
          <w:bCs/>
          <w:sz w:val="26"/>
          <w:szCs w:val="26"/>
        </w:rPr>
        <w:t>4</w:t>
      </w:r>
      <w:r w:rsidRPr="00BE653E">
        <w:rPr>
          <w:b/>
          <w:bCs/>
          <w:sz w:val="26"/>
          <w:szCs w:val="26"/>
        </w:rPr>
        <w:t xml:space="preserve"> года</w:t>
      </w:r>
    </w:p>
    <w:p w:rsidR="00E17EAD" w:rsidRPr="00BE653E" w:rsidRDefault="00E17EAD" w:rsidP="00E17EAD">
      <w:pPr>
        <w:pStyle w:val="Default"/>
        <w:widowControl w:val="0"/>
        <w:jc w:val="center"/>
        <w:rPr>
          <w:b/>
          <w:bCs/>
          <w:sz w:val="20"/>
          <w:szCs w:val="20"/>
        </w:rPr>
      </w:pPr>
      <w:r w:rsidRPr="00BE653E">
        <w:rPr>
          <w:b/>
          <w:bCs/>
          <w:sz w:val="20"/>
          <w:szCs w:val="20"/>
        </w:rPr>
        <w:t>отчётный период (первый квартал, полугодие, девять месяцев, год)</w:t>
      </w:r>
    </w:p>
    <w:p w:rsidR="00E17EAD" w:rsidRDefault="00E17EAD" w:rsidP="00E17EAD">
      <w:pPr>
        <w:pStyle w:val="Default"/>
        <w:widowControl w:val="0"/>
        <w:jc w:val="center"/>
        <w:rPr>
          <w:sz w:val="23"/>
          <w:szCs w:val="23"/>
        </w:rPr>
      </w:pPr>
    </w:p>
    <w:p w:rsidR="00E17EAD" w:rsidRDefault="00E17EAD" w:rsidP="00E17EAD">
      <w:pPr>
        <w:widowControl w:val="0"/>
        <w:spacing w:after="0"/>
        <w:rPr>
          <w:rFonts w:ascii="Times New Roman" w:hAnsi="Times New Roman"/>
          <w:sz w:val="20"/>
          <w:szCs w:val="20"/>
          <w:vertAlign w:val="superscript"/>
        </w:rPr>
      </w:pPr>
    </w:p>
    <w:p w:rsidR="00E17EAD" w:rsidRDefault="00E17EAD" w:rsidP="00E17EAD">
      <w:pPr>
        <w:spacing w:after="0" w:line="240" w:lineRule="auto"/>
        <w:jc w:val="center"/>
        <w:rPr>
          <w:b/>
        </w:rPr>
      </w:pPr>
    </w:p>
    <w:tbl>
      <w:tblPr>
        <w:tblW w:w="9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5"/>
      </w:tblGrid>
      <w:tr w:rsidR="00E17EAD" w:rsidRPr="00993614" w:rsidTr="004A1AC6">
        <w:tc>
          <w:tcPr>
            <w:tcW w:w="4785" w:type="dxa"/>
            <w:vAlign w:val="center"/>
          </w:tcPr>
          <w:p w:rsidR="00E17EAD" w:rsidRPr="00993614" w:rsidRDefault="00E17EAD" w:rsidP="004A1A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B2D36"/>
                <w:sz w:val="24"/>
                <w:szCs w:val="24"/>
                <w:lang w:eastAsia="ru-RU"/>
              </w:rPr>
            </w:pPr>
            <w:r w:rsidRPr="00993614">
              <w:rPr>
                <w:rFonts w:ascii="Times New Roman" w:eastAsia="Times New Roman" w:hAnsi="Times New Roman"/>
                <w:b/>
                <w:bCs/>
                <w:color w:val="3B2D36"/>
                <w:sz w:val="24"/>
                <w:szCs w:val="24"/>
                <w:lang w:eastAsia="ru-RU"/>
              </w:rPr>
              <w:t xml:space="preserve">Показатель, </w:t>
            </w:r>
            <w:proofErr w:type="spellStart"/>
            <w:r w:rsidRPr="00993614">
              <w:rPr>
                <w:rFonts w:ascii="Times New Roman" w:eastAsia="Times New Roman" w:hAnsi="Times New Roman"/>
                <w:b/>
                <w:bCs/>
                <w:color w:val="3B2D36"/>
                <w:sz w:val="24"/>
                <w:szCs w:val="24"/>
                <w:lang w:eastAsia="ru-RU"/>
              </w:rPr>
              <w:t>ед</w:t>
            </w:r>
            <w:proofErr w:type="gramStart"/>
            <w:r w:rsidRPr="00993614">
              <w:rPr>
                <w:rFonts w:ascii="Times New Roman" w:eastAsia="Times New Roman" w:hAnsi="Times New Roman"/>
                <w:b/>
                <w:bCs/>
                <w:color w:val="3B2D36"/>
                <w:sz w:val="24"/>
                <w:szCs w:val="24"/>
                <w:lang w:eastAsia="ru-RU"/>
              </w:rPr>
              <w:t>.и</w:t>
            </w:r>
            <w:proofErr w:type="gramEnd"/>
            <w:r w:rsidRPr="00993614">
              <w:rPr>
                <w:rFonts w:ascii="Times New Roman" w:eastAsia="Times New Roman" w:hAnsi="Times New Roman"/>
                <w:b/>
                <w:bCs/>
                <w:color w:val="3B2D36"/>
                <w:sz w:val="24"/>
                <w:szCs w:val="24"/>
                <w:lang w:eastAsia="ru-RU"/>
              </w:rPr>
              <w:t>зм</w:t>
            </w:r>
            <w:proofErr w:type="spellEnd"/>
            <w:r w:rsidRPr="00993614">
              <w:rPr>
                <w:rFonts w:ascii="Times New Roman" w:eastAsia="Times New Roman" w:hAnsi="Times New Roman"/>
                <w:b/>
                <w:bCs/>
                <w:color w:val="3B2D3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85" w:type="dxa"/>
            <w:vAlign w:val="center"/>
          </w:tcPr>
          <w:p w:rsidR="00E17EAD" w:rsidRPr="00993614" w:rsidRDefault="00E17EAD" w:rsidP="004A1A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B2D36"/>
                <w:sz w:val="24"/>
                <w:szCs w:val="24"/>
                <w:lang w:eastAsia="ru-RU"/>
              </w:rPr>
            </w:pPr>
            <w:r w:rsidRPr="00993614">
              <w:rPr>
                <w:rFonts w:ascii="Times New Roman" w:eastAsia="Times New Roman" w:hAnsi="Times New Roman"/>
                <w:b/>
                <w:bCs/>
                <w:color w:val="3B2D36"/>
                <w:sz w:val="24"/>
                <w:szCs w:val="24"/>
                <w:lang w:eastAsia="ru-RU"/>
              </w:rPr>
              <w:t>Объем расходов (</w:t>
            </w:r>
            <w:proofErr w:type="spellStart"/>
            <w:r w:rsidRPr="00993614">
              <w:rPr>
                <w:rFonts w:ascii="Times New Roman" w:eastAsia="Times New Roman" w:hAnsi="Times New Roman"/>
                <w:b/>
                <w:bCs/>
                <w:color w:val="3B2D36"/>
                <w:sz w:val="24"/>
                <w:szCs w:val="24"/>
                <w:lang w:eastAsia="ru-RU"/>
              </w:rPr>
              <w:t>тыс</w:t>
            </w:r>
            <w:proofErr w:type="gramStart"/>
            <w:r w:rsidRPr="00993614">
              <w:rPr>
                <w:rFonts w:ascii="Times New Roman" w:eastAsia="Times New Roman" w:hAnsi="Times New Roman"/>
                <w:b/>
                <w:bCs/>
                <w:color w:val="3B2D36"/>
                <w:sz w:val="24"/>
                <w:szCs w:val="24"/>
                <w:lang w:eastAsia="ru-RU"/>
              </w:rPr>
              <w:t>.р</w:t>
            </w:r>
            <w:proofErr w:type="gramEnd"/>
            <w:r w:rsidRPr="00993614">
              <w:rPr>
                <w:rFonts w:ascii="Times New Roman" w:eastAsia="Times New Roman" w:hAnsi="Times New Roman"/>
                <w:b/>
                <w:bCs/>
                <w:color w:val="3B2D36"/>
                <w:sz w:val="24"/>
                <w:szCs w:val="24"/>
                <w:lang w:eastAsia="ru-RU"/>
              </w:rPr>
              <w:t>уб</w:t>
            </w:r>
            <w:proofErr w:type="spellEnd"/>
            <w:r w:rsidRPr="00993614">
              <w:rPr>
                <w:rFonts w:ascii="Times New Roman" w:eastAsia="Times New Roman" w:hAnsi="Times New Roman"/>
                <w:b/>
                <w:bCs/>
                <w:color w:val="3B2D36"/>
                <w:sz w:val="24"/>
                <w:szCs w:val="24"/>
                <w:lang w:eastAsia="ru-RU"/>
              </w:rPr>
              <w:t>)</w:t>
            </w:r>
          </w:p>
        </w:tc>
      </w:tr>
      <w:tr w:rsidR="00E17EAD" w:rsidRPr="00993614" w:rsidTr="004A1AC6">
        <w:tc>
          <w:tcPr>
            <w:tcW w:w="4785" w:type="dxa"/>
            <w:vAlign w:val="center"/>
          </w:tcPr>
          <w:p w:rsidR="00E17EAD" w:rsidRPr="00993614" w:rsidRDefault="00E17EAD" w:rsidP="004A1A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B2D36"/>
                <w:sz w:val="24"/>
                <w:szCs w:val="24"/>
                <w:lang w:eastAsia="ru-RU"/>
              </w:rPr>
            </w:pPr>
            <w:r w:rsidRPr="00993614">
              <w:rPr>
                <w:rFonts w:ascii="Times New Roman" w:eastAsia="Times New Roman" w:hAnsi="Times New Roman"/>
                <w:color w:val="3B2D36"/>
                <w:sz w:val="24"/>
                <w:szCs w:val="24"/>
                <w:lang w:eastAsia="ru-RU"/>
              </w:rPr>
              <w:t>Объем расходов на оплату труда и начисления на оплату труда муниципальных служащих, финансируемых за счет местного бюджета, всего тыс</w:t>
            </w:r>
            <w:proofErr w:type="gramStart"/>
            <w:r w:rsidRPr="00993614">
              <w:rPr>
                <w:rFonts w:ascii="Times New Roman" w:eastAsia="Times New Roman" w:hAnsi="Times New Roman"/>
                <w:color w:val="3B2D36"/>
                <w:sz w:val="24"/>
                <w:szCs w:val="24"/>
                <w:lang w:eastAsia="ru-RU"/>
              </w:rPr>
              <w:t>.р</w:t>
            </w:r>
            <w:proofErr w:type="gramEnd"/>
            <w:r w:rsidRPr="00993614">
              <w:rPr>
                <w:rFonts w:ascii="Times New Roman" w:eastAsia="Times New Roman" w:hAnsi="Times New Roman"/>
                <w:color w:val="3B2D36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4785" w:type="dxa"/>
            <w:vAlign w:val="center"/>
          </w:tcPr>
          <w:p w:rsidR="00E17EAD" w:rsidRPr="00993614" w:rsidRDefault="00AA2D25" w:rsidP="004A1A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B2D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B2D36"/>
                <w:sz w:val="24"/>
                <w:szCs w:val="24"/>
                <w:lang w:eastAsia="ru-RU"/>
              </w:rPr>
              <w:t>380,1</w:t>
            </w:r>
          </w:p>
        </w:tc>
      </w:tr>
      <w:tr w:rsidR="00E17EAD" w:rsidRPr="00993614" w:rsidTr="004A1AC6">
        <w:tc>
          <w:tcPr>
            <w:tcW w:w="4785" w:type="dxa"/>
            <w:vAlign w:val="center"/>
          </w:tcPr>
          <w:p w:rsidR="00E17EAD" w:rsidRPr="00993614" w:rsidRDefault="00E17EAD" w:rsidP="004A1A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B2D36"/>
                <w:sz w:val="24"/>
                <w:szCs w:val="24"/>
                <w:lang w:eastAsia="ru-RU"/>
              </w:rPr>
            </w:pPr>
            <w:r w:rsidRPr="00993614">
              <w:rPr>
                <w:rFonts w:ascii="Times New Roman" w:eastAsia="Times New Roman" w:hAnsi="Times New Roman"/>
                <w:color w:val="3B2D36"/>
                <w:sz w:val="24"/>
                <w:szCs w:val="24"/>
                <w:lang w:eastAsia="ru-RU"/>
              </w:rPr>
              <w:t>В т.ч. заработная плата</w:t>
            </w:r>
          </w:p>
        </w:tc>
        <w:tc>
          <w:tcPr>
            <w:tcW w:w="4785" w:type="dxa"/>
            <w:vAlign w:val="center"/>
          </w:tcPr>
          <w:p w:rsidR="00E17EAD" w:rsidRPr="00993614" w:rsidRDefault="00AA2D25" w:rsidP="004A1A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B2D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B2D36"/>
                <w:sz w:val="24"/>
                <w:szCs w:val="24"/>
                <w:lang w:eastAsia="ru-RU"/>
              </w:rPr>
              <w:t>297,8</w:t>
            </w:r>
          </w:p>
        </w:tc>
      </w:tr>
      <w:tr w:rsidR="00E17EAD" w:rsidRPr="00993614" w:rsidTr="004A1AC6">
        <w:tc>
          <w:tcPr>
            <w:tcW w:w="4785" w:type="dxa"/>
            <w:vAlign w:val="center"/>
          </w:tcPr>
          <w:p w:rsidR="00E17EAD" w:rsidRPr="00993614" w:rsidRDefault="00E17EAD" w:rsidP="004A1A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B2D36"/>
                <w:sz w:val="24"/>
                <w:szCs w:val="24"/>
                <w:lang w:eastAsia="ru-RU"/>
              </w:rPr>
            </w:pPr>
            <w:r w:rsidRPr="00993614">
              <w:rPr>
                <w:rFonts w:ascii="Times New Roman" w:eastAsia="Times New Roman" w:hAnsi="Times New Roman"/>
                <w:color w:val="3B2D36"/>
                <w:sz w:val="24"/>
                <w:szCs w:val="24"/>
                <w:lang w:eastAsia="ru-RU"/>
              </w:rPr>
              <w:t>Начисления на оплату труда</w:t>
            </w:r>
          </w:p>
        </w:tc>
        <w:tc>
          <w:tcPr>
            <w:tcW w:w="4785" w:type="dxa"/>
            <w:vAlign w:val="center"/>
          </w:tcPr>
          <w:p w:rsidR="00E17EAD" w:rsidRPr="00993614" w:rsidRDefault="00AA2D25" w:rsidP="004A1A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B2D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B2D36"/>
                <w:sz w:val="24"/>
                <w:szCs w:val="24"/>
                <w:lang w:eastAsia="ru-RU"/>
              </w:rPr>
              <w:t>82,3</w:t>
            </w:r>
          </w:p>
        </w:tc>
      </w:tr>
      <w:tr w:rsidR="00E17EAD" w:rsidRPr="00993614" w:rsidTr="004A1AC6">
        <w:tc>
          <w:tcPr>
            <w:tcW w:w="4785" w:type="dxa"/>
            <w:vAlign w:val="center"/>
          </w:tcPr>
          <w:p w:rsidR="00E17EAD" w:rsidRPr="00993614" w:rsidRDefault="00E17EAD" w:rsidP="004A1A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B2D36"/>
                <w:sz w:val="24"/>
                <w:szCs w:val="24"/>
                <w:lang w:eastAsia="ru-RU"/>
              </w:rPr>
            </w:pPr>
            <w:r w:rsidRPr="00993614">
              <w:rPr>
                <w:rFonts w:ascii="Times New Roman" w:eastAsia="Times New Roman" w:hAnsi="Times New Roman"/>
                <w:color w:val="3B2D36"/>
                <w:sz w:val="24"/>
                <w:szCs w:val="24"/>
                <w:lang w:eastAsia="ru-RU"/>
              </w:rPr>
              <w:t>Численность муниципальных служащих</w:t>
            </w:r>
          </w:p>
        </w:tc>
        <w:tc>
          <w:tcPr>
            <w:tcW w:w="4785" w:type="dxa"/>
            <w:vAlign w:val="center"/>
          </w:tcPr>
          <w:p w:rsidR="00E17EAD" w:rsidRPr="00993614" w:rsidRDefault="00E17EAD" w:rsidP="004A1A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B2D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B2D36"/>
                <w:sz w:val="24"/>
                <w:szCs w:val="24"/>
                <w:lang w:eastAsia="ru-RU"/>
              </w:rPr>
              <w:t>3</w:t>
            </w:r>
          </w:p>
        </w:tc>
      </w:tr>
    </w:tbl>
    <w:p w:rsidR="00E17EAD" w:rsidRDefault="00E17EAD" w:rsidP="00E17EAD">
      <w:pPr>
        <w:spacing w:after="0" w:line="240" w:lineRule="auto"/>
        <w:jc w:val="center"/>
        <w:rPr>
          <w:b/>
        </w:rPr>
      </w:pPr>
    </w:p>
    <w:p w:rsidR="00E17EAD" w:rsidRDefault="00E17EAD" w:rsidP="00E17EAD">
      <w:pPr>
        <w:spacing w:after="0" w:line="240" w:lineRule="auto"/>
        <w:jc w:val="center"/>
        <w:rPr>
          <w:b/>
        </w:rPr>
      </w:pPr>
    </w:p>
    <w:p w:rsidR="00E17EAD" w:rsidRDefault="00E17EAD" w:rsidP="00E17EAD">
      <w:pPr>
        <w:spacing w:after="0" w:line="240" w:lineRule="auto"/>
        <w:jc w:val="center"/>
        <w:rPr>
          <w:b/>
        </w:rPr>
      </w:pPr>
    </w:p>
    <w:p w:rsidR="00E17EAD" w:rsidRDefault="00E17EAD" w:rsidP="00E17EAD">
      <w:pPr>
        <w:widowControl w:val="0"/>
        <w:spacing w:after="0"/>
        <w:rPr>
          <w:rFonts w:ascii="Times New Roman" w:hAnsi="Times New Roman"/>
          <w:sz w:val="20"/>
          <w:szCs w:val="20"/>
          <w:vertAlign w:val="superscript"/>
        </w:rPr>
      </w:pPr>
    </w:p>
    <w:p w:rsidR="00E17EAD" w:rsidRDefault="00E17EAD" w:rsidP="00E17EAD">
      <w:pPr>
        <w:widowControl w:val="0"/>
        <w:spacing w:after="0"/>
        <w:rPr>
          <w:rFonts w:ascii="Times New Roman" w:hAnsi="Times New Roman"/>
          <w:sz w:val="26"/>
          <w:szCs w:val="26"/>
        </w:rPr>
      </w:pPr>
    </w:p>
    <w:p w:rsidR="00E17EAD" w:rsidRPr="00E17EAD" w:rsidRDefault="00E17EAD" w:rsidP="00E17EAD">
      <w:pPr>
        <w:widowControl w:val="0"/>
        <w:spacing w:after="0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>Глава Сосновского</w:t>
      </w:r>
      <w:r w:rsidRPr="0012058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сельского поселения         </w:t>
      </w:r>
      <w:r w:rsidRPr="00120588">
        <w:rPr>
          <w:rFonts w:ascii="Times New Roman" w:hAnsi="Times New Roman"/>
          <w:sz w:val="26"/>
          <w:szCs w:val="26"/>
        </w:rPr>
        <w:t>_______________</w:t>
      </w:r>
      <w:r>
        <w:rPr>
          <w:rFonts w:ascii="Times New Roman" w:hAnsi="Times New Roman"/>
          <w:sz w:val="26"/>
          <w:szCs w:val="26"/>
        </w:rPr>
        <w:t xml:space="preserve">       </w:t>
      </w:r>
      <w:r w:rsidRPr="00E17EAD">
        <w:rPr>
          <w:rFonts w:ascii="Times New Roman" w:hAnsi="Times New Roman"/>
          <w:sz w:val="26"/>
          <w:szCs w:val="26"/>
          <w:u w:val="single"/>
        </w:rPr>
        <w:t>Н.М.Гончарова</w:t>
      </w:r>
    </w:p>
    <w:p w:rsidR="00E17EAD" w:rsidRPr="00120588" w:rsidRDefault="00E17EAD" w:rsidP="00E17EAD">
      <w:pPr>
        <w:widowControl w:val="0"/>
        <w:spacing w:after="0"/>
        <w:ind w:left="2124" w:firstLine="708"/>
        <w:rPr>
          <w:rFonts w:ascii="Times New Roman" w:hAnsi="Times New Roman"/>
          <w:sz w:val="20"/>
          <w:szCs w:val="20"/>
        </w:rPr>
      </w:pPr>
      <w:r w:rsidRPr="00120588">
        <w:rPr>
          <w:rFonts w:ascii="Times New Roman" w:hAnsi="Times New Roman"/>
          <w:sz w:val="18"/>
          <w:szCs w:val="18"/>
        </w:rPr>
        <w:tab/>
      </w:r>
      <w:r w:rsidRPr="00120588">
        <w:rPr>
          <w:rFonts w:ascii="Times New Roman" w:hAnsi="Times New Roman"/>
          <w:sz w:val="18"/>
          <w:szCs w:val="18"/>
        </w:rPr>
        <w:tab/>
      </w:r>
      <w:r w:rsidRPr="00120588">
        <w:rPr>
          <w:rFonts w:ascii="Times New Roman" w:hAnsi="Times New Roman"/>
          <w:sz w:val="18"/>
          <w:szCs w:val="18"/>
        </w:rPr>
        <w:tab/>
        <w:t xml:space="preserve">     </w:t>
      </w:r>
      <w:r>
        <w:rPr>
          <w:rFonts w:ascii="Times New Roman" w:hAnsi="Times New Roman"/>
          <w:sz w:val="18"/>
          <w:szCs w:val="18"/>
        </w:rPr>
        <w:t xml:space="preserve">    </w:t>
      </w:r>
      <w:r w:rsidRPr="00120588">
        <w:rPr>
          <w:rFonts w:ascii="Times New Roman" w:hAnsi="Times New Roman"/>
          <w:sz w:val="18"/>
          <w:szCs w:val="18"/>
        </w:rPr>
        <w:t xml:space="preserve">   (подпись) </w:t>
      </w:r>
      <w:r>
        <w:rPr>
          <w:rFonts w:ascii="Times New Roman" w:hAnsi="Times New Roman"/>
          <w:sz w:val="18"/>
          <w:szCs w:val="18"/>
        </w:rPr>
        <w:tab/>
        <w:t xml:space="preserve">                         </w:t>
      </w:r>
      <w:r w:rsidRPr="00120588">
        <w:rPr>
          <w:rFonts w:ascii="Times New Roman" w:hAnsi="Times New Roman"/>
          <w:sz w:val="18"/>
          <w:szCs w:val="18"/>
        </w:rPr>
        <w:t>(расшифровка</w:t>
      </w:r>
      <w:r w:rsidRPr="00120588">
        <w:rPr>
          <w:rFonts w:ascii="Times New Roman" w:hAnsi="Times New Roman"/>
          <w:sz w:val="20"/>
          <w:szCs w:val="20"/>
        </w:rPr>
        <w:t xml:space="preserve"> </w:t>
      </w:r>
      <w:r w:rsidRPr="00120588">
        <w:rPr>
          <w:rFonts w:ascii="Times New Roman" w:hAnsi="Times New Roman"/>
          <w:sz w:val="18"/>
          <w:szCs w:val="18"/>
        </w:rPr>
        <w:t>подписи</w:t>
      </w:r>
      <w:r w:rsidRPr="00120588">
        <w:rPr>
          <w:rFonts w:ascii="Times New Roman" w:hAnsi="Times New Roman"/>
          <w:sz w:val="20"/>
          <w:szCs w:val="20"/>
        </w:rPr>
        <w:t xml:space="preserve">) </w:t>
      </w:r>
    </w:p>
    <w:p w:rsidR="00E17EAD" w:rsidRDefault="00E17EAD" w:rsidP="00E17EAD">
      <w:pPr>
        <w:widowControl w:val="0"/>
        <w:spacing w:after="0"/>
        <w:rPr>
          <w:rFonts w:ascii="Times New Roman" w:hAnsi="Times New Roman"/>
          <w:sz w:val="26"/>
          <w:szCs w:val="26"/>
        </w:rPr>
      </w:pPr>
    </w:p>
    <w:p w:rsidR="00E17EAD" w:rsidRDefault="00E17EAD" w:rsidP="00E17EAD">
      <w:pPr>
        <w:widowControl w:val="0"/>
        <w:spacing w:after="0"/>
        <w:rPr>
          <w:rFonts w:ascii="Times New Roman" w:hAnsi="Times New Roman"/>
          <w:sz w:val="26"/>
          <w:szCs w:val="26"/>
        </w:rPr>
      </w:pPr>
    </w:p>
    <w:p w:rsidR="00E17EAD" w:rsidRDefault="00E17EAD" w:rsidP="00E17EAD">
      <w:pPr>
        <w:widowControl w:val="0"/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Зам</w:t>
      </w:r>
      <w:proofErr w:type="gramStart"/>
      <w:r>
        <w:rPr>
          <w:rFonts w:ascii="Times New Roman" w:hAnsi="Times New Roman"/>
          <w:sz w:val="26"/>
          <w:szCs w:val="26"/>
        </w:rPr>
        <w:t>.г</w:t>
      </w:r>
      <w:proofErr w:type="gramEnd"/>
      <w:r>
        <w:rPr>
          <w:rFonts w:ascii="Times New Roman" w:hAnsi="Times New Roman"/>
          <w:sz w:val="26"/>
          <w:szCs w:val="26"/>
        </w:rPr>
        <w:t xml:space="preserve">лавы Сосновского  сельского поселения  </w:t>
      </w:r>
      <w:r w:rsidRPr="00E17EAD">
        <w:rPr>
          <w:rFonts w:ascii="Times New Roman" w:hAnsi="Times New Roman"/>
          <w:sz w:val="26"/>
          <w:szCs w:val="26"/>
        </w:rPr>
        <w:t>______________</w:t>
      </w:r>
      <w:r>
        <w:rPr>
          <w:rFonts w:ascii="Times New Roman" w:hAnsi="Times New Roman"/>
          <w:sz w:val="26"/>
          <w:szCs w:val="26"/>
        </w:rPr>
        <w:t xml:space="preserve"> </w:t>
      </w:r>
      <w:r w:rsidRPr="00E17EAD">
        <w:rPr>
          <w:rFonts w:ascii="Times New Roman" w:hAnsi="Times New Roman"/>
          <w:sz w:val="26"/>
          <w:szCs w:val="26"/>
          <w:u w:val="single"/>
        </w:rPr>
        <w:t xml:space="preserve">       Т.А.Вертьянова</w:t>
      </w:r>
      <w:r w:rsidRPr="00120588">
        <w:rPr>
          <w:rFonts w:ascii="Times New Roman" w:hAnsi="Times New Roman"/>
          <w:sz w:val="26"/>
          <w:szCs w:val="26"/>
        </w:rPr>
        <w:t xml:space="preserve"> </w:t>
      </w:r>
    </w:p>
    <w:p w:rsidR="00E17EAD" w:rsidRPr="00120588" w:rsidRDefault="00E17EAD" w:rsidP="00E17EAD">
      <w:pPr>
        <w:widowControl w:val="0"/>
        <w:spacing w:after="0"/>
        <w:ind w:left="2124" w:firstLine="708"/>
        <w:rPr>
          <w:rFonts w:ascii="Times New Roman" w:hAnsi="Times New Roman"/>
          <w:sz w:val="18"/>
          <w:szCs w:val="18"/>
        </w:rPr>
      </w:pPr>
      <w:r w:rsidRPr="00120588">
        <w:rPr>
          <w:rFonts w:ascii="Times New Roman" w:hAnsi="Times New Roman"/>
          <w:sz w:val="18"/>
          <w:szCs w:val="18"/>
        </w:rPr>
        <w:t xml:space="preserve">(должность) </w:t>
      </w:r>
      <w:r>
        <w:rPr>
          <w:rFonts w:ascii="Times New Roman" w:hAnsi="Times New Roman"/>
          <w:sz w:val="18"/>
          <w:szCs w:val="18"/>
        </w:rPr>
        <w:tab/>
        <w:t xml:space="preserve">                            </w:t>
      </w:r>
      <w:r w:rsidRPr="00120588">
        <w:rPr>
          <w:rFonts w:ascii="Times New Roman" w:hAnsi="Times New Roman"/>
          <w:sz w:val="18"/>
          <w:szCs w:val="18"/>
        </w:rPr>
        <w:t xml:space="preserve">(подпись) </w:t>
      </w:r>
      <w:r>
        <w:rPr>
          <w:rFonts w:ascii="Times New Roman" w:hAnsi="Times New Roman"/>
          <w:sz w:val="18"/>
          <w:szCs w:val="18"/>
        </w:rPr>
        <w:tab/>
        <w:t xml:space="preserve">                        </w:t>
      </w:r>
      <w:r w:rsidRPr="00120588">
        <w:rPr>
          <w:rFonts w:ascii="Times New Roman" w:hAnsi="Times New Roman"/>
          <w:sz w:val="18"/>
          <w:szCs w:val="18"/>
        </w:rPr>
        <w:t xml:space="preserve">(расшифровка подписи) </w:t>
      </w:r>
    </w:p>
    <w:p w:rsidR="00E17EAD" w:rsidRDefault="00E17EAD" w:rsidP="00E17EAD">
      <w:pPr>
        <w:widowControl w:val="0"/>
        <w:spacing w:after="0"/>
        <w:rPr>
          <w:rFonts w:ascii="Times New Roman" w:hAnsi="Times New Roman"/>
          <w:sz w:val="26"/>
          <w:szCs w:val="26"/>
        </w:rPr>
      </w:pPr>
    </w:p>
    <w:p w:rsidR="005E4C14" w:rsidRDefault="005E4C14"/>
    <w:sectPr w:rsidR="005E4C14" w:rsidSect="00FB6178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7EAD"/>
    <w:rsid w:val="005E4C14"/>
    <w:rsid w:val="009A4C9C"/>
    <w:rsid w:val="00A30174"/>
    <w:rsid w:val="00AA2D25"/>
    <w:rsid w:val="00C44795"/>
    <w:rsid w:val="00E17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EA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17E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867</Characters>
  <Application>Microsoft Office Word</Application>
  <DocSecurity>0</DocSecurity>
  <Lines>7</Lines>
  <Paragraphs>2</Paragraphs>
  <ScaleCrop>false</ScaleCrop>
  <Company>Grizli777</Company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2024-04-10T07:07:00Z</cp:lastPrinted>
  <dcterms:created xsi:type="dcterms:W3CDTF">2024-07-22T06:52:00Z</dcterms:created>
  <dcterms:modified xsi:type="dcterms:W3CDTF">2024-07-22T06:52:00Z</dcterms:modified>
</cp:coreProperties>
</file>