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00F" w:rsidRPr="003939F0" w:rsidRDefault="0006300F" w:rsidP="000630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9F0">
        <w:rPr>
          <w:rFonts w:ascii="Times New Roman" w:hAnsi="Times New Roman" w:cs="Times New Roman"/>
          <w:b/>
          <w:sz w:val="28"/>
          <w:szCs w:val="28"/>
        </w:rPr>
        <w:t>В суд направлено уголовное дело в отношении жителя г. Карагол Республики Кыргызстан, за дачу взятки должностному лицу лично в значительном размере.</w:t>
      </w:r>
    </w:p>
    <w:p w:rsidR="0006300F" w:rsidRPr="003939F0" w:rsidRDefault="0006300F" w:rsidP="0006300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9F0">
        <w:rPr>
          <w:rFonts w:ascii="Times New Roman" w:hAnsi="Times New Roman" w:cs="Times New Roman"/>
          <w:sz w:val="28"/>
          <w:szCs w:val="28"/>
        </w:rPr>
        <w:t>Прокуратура Зубово-Полянского района утвердила обвинительное заключение по уголовному делу в отношении 47-летнего уроженца Республики Кыргызстан, который обвиняется по ч. 3 ст. 291 УК РФ, то есть в совершении дачи взятки должностному лицу лично в значительном размере за совершение заведомо незаконных действий.</w:t>
      </w:r>
    </w:p>
    <w:p w:rsidR="0006300F" w:rsidRPr="003939F0" w:rsidRDefault="0006300F" w:rsidP="0006300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9F0">
        <w:rPr>
          <w:rFonts w:ascii="Times New Roman" w:hAnsi="Times New Roman" w:cs="Times New Roman"/>
          <w:sz w:val="28"/>
          <w:szCs w:val="28"/>
        </w:rPr>
        <w:t>По версии следствия, обвиняемый 13.06.2023 в вечернее время, в ходе осуществления грузового рейса по федеральной дороге М-5 «Урал», находясь около д. 47 по ул. Советская р.п. Умет Зубово-Полянского района Республики Мордовия, с целью избежани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939F0">
        <w:rPr>
          <w:rFonts w:ascii="Times New Roman" w:hAnsi="Times New Roman" w:cs="Times New Roman"/>
          <w:sz w:val="28"/>
          <w:szCs w:val="28"/>
        </w:rPr>
        <w:t xml:space="preserve"> производства таможенного досмотра перевозимого им товара с признаками контрафакта, подошёл к служебному автомобилю таможенной службы и лично передал представителю власти – инспектору отдела контроля за ввозом и оборотом товаров службы таможенного контроля взятку в размере 49 000 руб., положив сумку с денежными средствами на заднее сиденья указанного автомобиля. Сотрудник таможенной службы от получения взятки отказался.  Преступные действия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Pr="003939F0">
        <w:rPr>
          <w:rFonts w:ascii="Times New Roman" w:hAnsi="Times New Roman" w:cs="Times New Roman"/>
          <w:sz w:val="28"/>
          <w:szCs w:val="28"/>
        </w:rPr>
        <w:t xml:space="preserve"> были пресечены сотрудниками отдела собственной безопасности Саратовской таможни и ОМВД России по Зубово-Полянскому муниципальному району.</w:t>
      </w:r>
    </w:p>
    <w:p w:rsidR="0006300F" w:rsidRPr="003939F0" w:rsidRDefault="0006300F" w:rsidP="0006300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9F0">
        <w:rPr>
          <w:rFonts w:ascii="Times New Roman" w:hAnsi="Times New Roman" w:cs="Times New Roman"/>
          <w:sz w:val="28"/>
          <w:szCs w:val="28"/>
        </w:rPr>
        <w:t>Уголовное дело направлено в Зубово-Полянский районный суд для рассмотрения по существу.</w:t>
      </w:r>
    </w:p>
    <w:p w:rsidR="0006300F" w:rsidRDefault="0006300F" w:rsidP="0006300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9F0">
        <w:rPr>
          <w:rFonts w:ascii="Times New Roman" w:hAnsi="Times New Roman" w:cs="Times New Roman"/>
          <w:sz w:val="28"/>
          <w:szCs w:val="28"/>
        </w:rPr>
        <w:t>Санкция данной статьи предусматривает максимальное 8 лет лишения свободы.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F3C48"/>
    <w:multiLevelType w:val="hybridMultilevel"/>
    <w:tmpl w:val="FCDC336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49"/>
    <w:rsid w:val="0006300F"/>
    <w:rsid w:val="003A4EBD"/>
    <w:rsid w:val="00F7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1957C-DCA9-49B5-A409-4328902D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00F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2023-12-19T10:53:00Z</dcterms:created>
  <dcterms:modified xsi:type="dcterms:W3CDTF">2023-12-19T10:53:00Z</dcterms:modified>
</cp:coreProperties>
</file>