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7D" w:rsidRPr="00B20055" w:rsidRDefault="00735B7D" w:rsidP="00735B7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Зубово</w:t>
      </w:r>
      <w:proofErr w:type="spellEnd"/>
      <w:r w:rsidRPr="00B2005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-Полянском районе житель Москвы признан виновным в причинении смерти своей супруге</w:t>
      </w:r>
    </w:p>
    <w:p w:rsidR="00735B7D" w:rsidRPr="00B20055" w:rsidRDefault="00735B7D" w:rsidP="00735B7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Суд согласился с доводами государственного обвинителя прокуратуры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-Полянского района о виновности 42-летнего жителя Москвы по ч. 4 ст. 111 УК РФ (умышленное причинения тяжкого вреда здоровью, повлекшее по неосторожности смерть потерпевшего).</w:t>
      </w:r>
    </w:p>
    <w:p w:rsidR="00735B7D" w:rsidRPr="00B20055" w:rsidRDefault="00735B7D" w:rsidP="00735B7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 xml:space="preserve">Судом установлено, что 05.08.2022, находясь в доме в с. Выша </w:t>
      </w:r>
      <w:proofErr w:type="spellStart"/>
      <w:r w:rsidRPr="00B20055">
        <w:rPr>
          <w:color w:val="333333"/>
          <w:sz w:val="28"/>
          <w:szCs w:val="28"/>
        </w:rPr>
        <w:t>Зубово</w:t>
      </w:r>
      <w:proofErr w:type="spellEnd"/>
      <w:r w:rsidRPr="00B20055">
        <w:rPr>
          <w:color w:val="333333"/>
          <w:sz w:val="28"/>
          <w:szCs w:val="28"/>
        </w:rPr>
        <w:t>-Полянского района, подсудимый, будучи в состоянии опьянения, из мести, возникшей на почве ревности, руками и ногами нанес своей супруге не менее 13 ударов по голове, груди и другим частям тела последней, которая от полученных травм впоследствии скончалась.</w:t>
      </w:r>
    </w:p>
    <w:p w:rsidR="00735B7D" w:rsidRDefault="00735B7D" w:rsidP="00735B7D">
      <w:pPr>
        <w:pStyle w:val="a3"/>
        <w:shd w:val="clear" w:color="auto" w:fill="FFFFFF"/>
        <w:spacing w:before="0" w:beforeAutospacing="0"/>
        <w:ind w:firstLine="567"/>
        <w:jc w:val="both"/>
        <w:rPr>
          <w:color w:val="333333"/>
          <w:sz w:val="28"/>
          <w:szCs w:val="28"/>
        </w:rPr>
      </w:pPr>
      <w:r w:rsidRPr="00B20055">
        <w:rPr>
          <w:color w:val="333333"/>
          <w:sz w:val="28"/>
          <w:szCs w:val="28"/>
        </w:rPr>
        <w:t>С учетом позиции прокуратуры виновный осужден к 8 годам лишения свободы с отбыванием наказания в исправительной колонии строгого режима.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3C48"/>
    <w:multiLevelType w:val="hybridMultilevel"/>
    <w:tmpl w:val="FCDC33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7"/>
    <w:rsid w:val="003A4EBD"/>
    <w:rsid w:val="00735B7D"/>
    <w:rsid w:val="00A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0521C-E241-41D1-9BE0-3006673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5B7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2023-12-19T10:50:00Z</dcterms:created>
  <dcterms:modified xsi:type="dcterms:W3CDTF">2023-12-19T10:50:00Z</dcterms:modified>
</cp:coreProperties>
</file>